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3082"/>
        <w:gridCol w:w="6416"/>
      </w:tblGrid>
      <w:tr w:rsidR="00995B45" w:rsidRPr="009906C4" w:rsidTr="0026617F">
        <w:trPr>
          <w:cantSplit/>
          <w:trHeight w:val="899"/>
        </w:trPr>
        <w:tc>
          <w:tcPr>
            <w:tcW w:w="3082" w:type="dxa"/>
          </w:tcPr>
          <w:p w:rsidR="00995B45" w:rsidRPr="009906C4" w:rsidRDefault="00995B45">
            <w:pPr>
              <w:jc w:val="center"/>
              <w:rPr>
                <w:b/>
                <w:sz w:val="28"/>
                <w:szCs w:val="28"/>
              </w:rPr>
            </w:pPr>
            <w:r w:rsidRPr="009906C4">
              <w:rPr>
                <w:b/>
                <w:sz w:val="26"/>
                <w:szCs w:val="28"/>
              </w:rPr>
              <w:t>BỘ CÔNG THƯƠNG</w:t>
            </w:r>
          </w:p>
          <w:p w:rsidR="00995B45" w:rsidRPr="009906C4" w:rsidRDefault="00EF5B17">
            <w:pPr>
              <w:rPr>
                <w:sz w:val="28"/>
                <w:szCs w:val="28"/>
              </w:rPr>
            </w:pPr>
            <w:r w:rsidRPr="009906C4">
              <w:rPr>
                <w:noProof/>
                <w:sz w:val="28"/>
                <w:szCs w:val="28"/>
              </w:rPr>
              <mc:AlternateContent>
                <mc:Choice Requires="wps">
                  <w:drawing>
                    <wp:anchor distT="0" distB="0" distL="114300" distR="114300" simplePos="0" relativeHeight="251657728" behindDoc="0" locked="0" layoutInCell="1" allowOverlap="1" wp14:anchorId="42235061" wp14:editId="5FCF698F">
                      <wp:simplePos x="0" y="0"/>
                      <wp:positionH relativeFrom="column">
                        <wp:posOffset>587375</wp:posOffset>
                      </wp:positionH>
                      <wp:positionV relativeFrom="paragraph">
                        <wp:posOffset>29845</wp:posOffset>
                      </wp:positionV>
                      <wp:extent cx="64389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E898E64" id="_x0000_t32" coordsize="21600,21600" o:spt="32" o:oned="t" path="m,l21600,21600e" filled="f">
                      <v:path arrowok="t" fillok="f" o:connecttype="none"/>
                      <o:lock v:ext="edit" shapetype="t"/>
                    </v:shapetype>
                    <v:shape id="AutoShape 5" o:spid="_x0000_s1026" type="#_x0000_t32" style="position:absolute;margin-left:46.25pt;margin-top:2.35pt;width:50.7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">
                      <o:lock v:ext="edit" shapetype="f"/>
                    </v:shape>
                  </w:pict>
                </mc:Fallback>
              </mc:AlternateContent>
            </w:r>
          </w:p>
          <w:p w:rsidR="00995B45" w:rsidRPr="009906C4" w:rsidRDefault="00995B45" w:rsidP="00CB5AF2">
            <w:pPr>
              <w:jc w:val="center"/>
              <w:rPr>
                <w:sz w:val="28"/>
                <w:szCs w:val="28"/>
              </w:rPr>
            </w:pPr>
            <w:r w:rsidRPr="009906C4">
              <w:rPr>
                <w:sz w:val="26"/>
                <w:szCs w:val="28"/>
              </w:rPr>
              <w:t xml:space="preserve">Số:  </w:t>
            </w:r>
            <w:r w:rsidR="00CB5AF2" w:rsidRPr="00CB5AF2">
              <w:rPr>
                <w:rFonts w:ascii="Cambria" w:hAnsi="Cambria"/>
                <w:b/>
                <w:sz w:val="26"/>
                <w:szCs w:val="28"/>
              </w:rPr>
              <w:t>28</w:t>
            </w:r>
            <w:r w:rsidRPr="009906C4">
              <w:rPr>
                <w:sz w:val="26"/>
                <w:szCs w:val="28"/>
              </w:rPr>
              <w:t>/2020/TT-BCT</w:t>
            </w:r>
          </w:p>
        </w:tc>
        <w:tc>
          <w:tcPr>
            <w:tcW w:w="6416" w:type="dxa"/>
          </w:tcPr>
          <w:p w:rsidR="00995B45" w:rsidRPr="009906C4" w:rsidRDefault="00995B45">
            <w:pPr>
              <w:jc w:val="center"/>
              <w:rPr>
                <w:b/>
                <w:sz w:val="26"/>
                <w:szCs w:val="28"/>
              </w:rPr>
            </w:pPr>
            <w:r w:rsidRPr="009906C4">
              <w:rPr>
                <w:b/>
                <w:sz w:val="26"/>
                <w:szCs w:val="28"/>
              </w:rPr>
              <w:t>CỘNG HOÀ XÃ HỘI CHỦ NGHĨA VIỆT NAM</w:t>
            </w:r>
          </w:p>
          <w:p w:rsidR="00995B45" w:rsidRPr="009906C4" w:rsidRDefault="00995B45">
            <w:pPr>
              <w:jc w:val="center"/>
              <w:rPr>
                <w:b/>
                <w:sz w:val="28"/>
                <w:szCs w:val="28"/>
              </w:rPr>
            </w:pPr>
            <w:r w:rsidRPr="009906C4">
              <w:rPr>
                <w:b/>
                <w:sz w:val="28"/>
                <w:szCs w:val="28"/>
              </w:rPr>
              <w:t>Độc lập - Tự do - Hạnh phúc</w:t>
            </w:r>
          </w:p>
          <w:p w:rsidR="00995B45" w:rsidRPr="009906C4" w:rsidRDefault="00EF5B17">
            <w:pPr>
              <w:rPr>
                <w:sz w:val="28"/>
                <w:szCs w:val="28"/>
              </w:rPr>
            </w:pPr>
            <w:r w:rsidRPr="009906C4">
              <w:rPr>
                <w:b/>
                <w:noProof/>
                <w:sz w:val="28"/>
                <w:szCs w:val="28"/>
              </w:rPr>
              <mc:AlternateContent>
                <mc:Choice Requires="wps">
                  <w:drawing>
                    <wp:anchor distT="0" distB="0" distL="114300" distR="114300" simplePos="0" relativeHeight="251656704" behindDoc="0" locked="0" layoutInCell="1" allowOverlap="1" wp14:anchorId="3311885D" wp14:editId="42A92377">
                      <wp:simplePos x="0" y="0"/>
                      <wp:positionH relativeFrom="column">
                        <wp:posOffset>681990</wp:posOffset>
                      </wp:positionH>
                      <wp:positionV relativeFrom="paragraph">
                        <wp:posOffset>73025</wp:posOffset>
                      </wp:positionV>
                      <wp:extent cx="216662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66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8B6ECA7" id="AutoShape 4" o:spid="_x0000_s1026" type="#_x0000_t32" style="position:absolute;margin-left:53.7pt;margin-top:5.75pt;width:170.6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">
                      <o:lock v:ext="edit" shapetype="f"/>
                    </v:shape>
                  </w:pict>
                </mc:Fallback>
              </mc:AlternateContent>
            </w:r>
          </w:p>
        </w:tc>
      </w:tr>
      <w:tr w:rsidR="00995B45" w:rsidRPr="009906C4" w:rsidTr="0026617F">
        <w:tc>
          <w:tcPr>
            <w:tcW w:w="3082" w:type="dxa"/>
          </w:tcPr>
          <w:p w:rsidR="00995B45" w:rsidRPr="009906C4" w:rsidRDefault="00995B45">
            <w:pPr>
              <w:rPr>
                <w:sz w:val="28"/>
                <w:szCs w:val="28"/>
              </w:rPr>
            </w:pPr>
          </w:p>
        </w:tc>
        <w:tc>
          <w:tcPr>
            <w:tcW w:w="6416" w:type="dxa"/>
          </w:tcPr>
          <w:p w:rsidR="00995B45" w:rsidRPr="009906C4" w:rsidRDefault="00995B45" w:rsidP="00CB5AF2">
            <w:pPr>
              <w:jc w:val="center"/>
              <w:rPr>
                <w:i/>
                <w:sz w:val="28"/>
                <w:szCs w:val="28"/>
              </w:rPr>
            </w:pPr>
            <w:r w:rsidRPr="009906C4">
              <w:rPr>
                <w:i/>
                <w:sz w:val="28"/>
                <w:szCs w:val="28"/>
              </w:rPr>
              <w:t xml:space="preserve">Hà Nội, ngày </w:t>
            </w:r>
            <w:r w:rsidR="00CB5AF2" w:rsidRPr="00CB5AF2">
              <w:rPr>
                <w:rFonts w:ascii="Cambria" w:hAnsi="Cambria"/>
                <w:i/>
                <w:sz w:val="28"/>
                <w:szCs w:val="28"/>
              </w:rPr>
              <w:t>16</w:t>
            </w:r>
            <w:r w:rsidRPr="009906C4">
              <w:rPr>
                <w:i/>
                <w:sz w:val="28"/>
                <w:szCs w:val="28"/>
              </w:rPr>
              <w:t xml:space="preserve">  tháng </w:t>
            </w:r>
            <w:r w:rsidR="00CB5AF2" w:rsidRPr="00CB5AF2">
              <w:rPr>
                <w:rFonts w:ascii="Cambria" w:hAnsi="Cambria"/>
                <w:i/>
                <w:sz w:val="28"/>
                <w:szCs w:val="28"/>
              </w:rPr>
              <w:t>11</w:t>
            </w:r>
            <w:r w:rsidR="00AE6640">
              <w:rPr>
                <w:i/>
                <w:sz w:val="28"/>
                <w:szCs w:val="28"/>
              </w:rPr>
              <w:t xml:space="preserve"> </w:t>
            </w:r>
            <w:r w:rsidRPr="009906C4">
              <w:rPr>
                <w:i/>
                <w:sz w:val="28"/>
                <w:szCs w:val="28"/>
              </w:rPr>
              <w:t>năm 2020</w:t>
            </w:r>
          </w:p>
        </w:tc>
      </w:tr>
    </w:tbl>
    <w:p w:rsidR="00995B45" w:rsidRPr="009906C4" w:rsidRDefault="00995B45" w:rsidP="00BD0E21">
      <w:pPr>
        <w:spacing w:before="240"/>
        <w:jc w:val="center"/>
        <w:rPr>
          <w:b/>
          <w:sz w:val="28"/>
          <w:szCs w:val="28"/>
        </w:rPr>
      </w:pPr>
      <w:r w:rsidRPr="009906C4">
        <w:rPr>
          <w:b/>
          <w:sz w:val="28"/>
          <w:szCs w:val="28"/>
        </w:rPr>
        <w:t>THÔNG TƯ</w:t>
      </w:r>
    </w:p>
    <w:p w:rsidR="00995B45" w:rsidRPr="009906C4" w:rsidRDefault="00995B45" w:rsidP="00014185">
      <w:pPr>
        <w:jc w:val="center"/>
        <w:rPr>
          <w:b/>
          <w:spacing w:val="2"/>
          <w:sz w:val="28"/>
          <w:szCs w:val="28"/>
        </w:rPr>
      </w:pPr>
      <w:r w:rsidRPr="009906C4">
        <w:rPr>
          <w:b/>
          <w:spacing w:val="2"/>
          <w:sz w:val="28"/>
          <w:szCs w:val="28"/>
        </w:rPr>
        <w:t>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w:t>
      </w:r>
      <w:r w:rsidR="00014185" w:rsidRPr="009906C4">
        <w:rPr>
          <w:b/>
          <w:spacing w:val="2"/>
          <w:sz w:val="28"/>
          <w:szCs w:val="28"/>
        </w:rPr>
        <w:t xml:space="preserve">ng một số điều </w:t>
      </w:r>
      <w:r w:rsidR="00266EFE">
        <w:rPr>
          <w:b/>
          <w:spacing w:val="2"/>
          <w:sz w:val="28"/>
          <w:szCs w:val="28"/>
        </w:rPr>
        <w:t xml:space="preserve"> </w:t>
      </w:r>
      <w:r w:rsidR="00014185" w:rsidRPr="009906C4">
        <w:rPr>
          <w:b/>
          <w:spacing w:val="2"/>
          <w:sz w:val="28"/>
          <w:szCs w:val="28"/>
        </w:rPr>
        <w:t xml:space="preserve">của Nghị định số </w:t>
      </w:r>
      <w:r w:rsidRPr="009906C4">
        <w:rPr>
          <w:b/>
          <w:spacing w:val="2"/>
          <w:sz w:val="28"/>
          <w:szCs w:val="28"/>
        </w:rPr>
        <w:t>68/2017/NĐ-CP</w:t>
      </w:r>
    </w:p>
    <w:p w:rsidR="00995B45" w:rsidRPr="009906C4" w:rsidRDefault="00EF5B17" w:rsidP="00884AF0">
      <w:pPr>
        <w:spacing w:before="120"/>
        <w:ind w:firstLine="567"/>
        <w:jc w:val="both"/>
        <w:rPr>
          <w:i/>
          <w:sz w:val="28"/>
          <w:szCs w:val="28"/>
        </w:rPr>
      </w:pPr>
      <w:r w:rsidRPr="009906C4">
        <w:rPr>
          <w:noProof/>
          <w:sz w:val="28"/>
          <w:szCs w:val="28"/>
        </w:rPr>
        <mc:AlternateContent>
          <mc:Choice Requires="wps">
            <w:drawing>
              <wp:anchor distT="0" distB="0" distL="114300" distR="114300" simplePos="0" relativeHeight="251658752" behindDoc="0" locked="0" layoutInCell="1" allowOverlap="1" wp14:anchorId="56312252" wp14:editId="35FE977B">
                <wp:simplePos x="0" y="0"/>
                <wp:positionH relativeFrom="column">
                  <wp:posOffset>2403475</wp:posOffset>
                </wp:positionH>
                <wp:positionV relativeFrom="paragraph">
                  <wp:posOffset>48260</wp:posOffset>
                </wp:positionV>
                <wp:extent cx="89979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E99AC9" id="AutoShape 6" o:spid="_x0000_s1026" type="#_x0000_t32" style="position:absolute;margin-left:189.25pt;margin-top:3.8pt;width:70.85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">
                <o:lock v:ext="edit" shapetype="f"/>
              </v:shape>
            </w:pict>
          </mc:Fallback>
        </mc:AlternateContent>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sz w:val="28"/>
          <w:szCs w:val="28"/>
        </w:rPr>
        <w:softHyphen/>
      </w:r>
      <w:r w:rsidR="00995B45" w:rsidRPr="009906C4">
        <w:rPr>
          <w:i/>
          <w:sz w:val="28"/>
          <w:szCs w:val="28"/>
        </w:rPr>
        <w:t>Căn cứ Nghị định số 98/2017/NĐ-CP ngày 18</w:t>
      </w:r>
      <w:r w:rsidR="009E3C54">
        <w:rPr>
          <w:i/>
          <w:sz w:val="28"/>
          <w:szCs w:val="28"/>
        </w:rPr>
        <w:t>/8/2017</w:t>
      </w:r>
      <w:r w:rsidR="00995B45" w:rsidRPr="009906C4">
        <w:rPr>
          <w:i/>
          <w:sz w:val="28"/>
          <w:szCs w:val="28"/>
        </w:rPr>
        <w:t xml:space="preserve"> của Chính phủ quy định chức năng, nhiệm vụ, quyền hạn và cơ cấu tổ chức của Bộ Công Thương;</w:t>
      </w:r>
    </w:p>
    <w:p w:rsidR="00995B45" w:rsidRPr="009906C4" w:rsidRDefault="00995B45" w:rsidP="00884AF0">
      <w:pPr>
        <w:spacing w:before="120"/>
        <w:ind w:firstLine="567"/>
        <w:jc w:val="both"/>
        <w:rPr>
          <w:i/>
          <w:sz w:val="28"/>
          <w:szCs w:val="28"/>
        </w:rPr>
      </w:pPr>
      <w:r w:rsidRPr="009906C4">
        <w:rPr>
          <w:i/>
          <w:sz w:val="28"/>
          <w:szCs w:val="28"/>
        </w:rPr>
        <w:t>Căn cứ Nghị định số 68/2017/NĐ-CP ngày 25 tháng 5 năm 2017 của Chính phủ về quản lý, phát triển cụm công nghiệp;</w:t>
      </w:r>
    </w:p>
    <w:p w:rsidR="00995B45" w:rsidRPr="009906C4" w:rsidRDefault="00995B45" w:rsidP="00884AF0">
      <w:pPr>
        <w:spacing w:before="120"/>
        <w:ind w:firstLine="567"/>
        <w:jc w:val="both"/>
        <w:rPr>
          <w:i/>
          <w:sz w:val="28"/>
          <w:szCs w:val="28"/>
        </w:rPr>
      </w:pPr>
      <w:r w:rsidRPr="009906C4">
        <w:rPr>
          <w:i/>
          <w:sz w:val="28"/>
          <w:szCs w:val="28"/>
        </w:rP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sidR="00995B45" w:rsidRPr="009906C4" w:rsidRDefault="00995B45" w:rsidP="00884AF0">
      <w:pPr>
        <w:spacing w:before="120"/>
        <w:ind w:firstLine="567"/>
        <w:jc w:val="both"/>
        <w:rPr>
          <w:i/>
          <w:sz w:val="28"/>
          <w:szCs w:val="28"/>
        </w:rPr>
      </w:pPr>
      <w:r w:rsidRPr="009906C4">
        <w:rPr>
          <w:i/>
          <w:sz w:val="28"/>
          <w:szCs w:val="28"/>
        </w:rPr>
        <w:t>Theo đề nghị của Cục trưởng Cục Công Thương địa phương;</w:t>
      </w:r>
    </w:p>
    <w:p w:rsidR="00995B45" w:rsidRPr="009906C4" w:rsidRDefault="00995B45" w:rsidP="00884AF0">
      <w:pPr>
        <w:spacing w:before="120"/>
        <w:ind w:firstLine="567"/>
        <w:jc w:val="both"/>
        <w:rPr>
          <w:i/>
          <w:sz w:val="28"/>
          <w:szCs w:val="28"/>
        </w:rPr>
      </w:pPr>
      <w:r w:rsidRPr="009906C4">
        <w:rPr>
          <w:i/>
          <w:sz w:val="28"/>
          <w:szCs w:val="28"/>
        </w:rPr>
        <w:t xml:space="preserve">Bộ trưởng Bộ Công Thương ban hành </w:t>
      </w:r>
      <w:bookmarkStart w:id="0" w:name="_GoBack"/>
      <w:r w:rsidRPr="009906C4">
        <w:rPr>
          <w:i/>
          <w:sz w:val="28"/>
          <w:szCs w:val="28"/>
        </w:rPr>
        <w:t>Thông tư quy định, hướng dẫn thực hiện một số nội dung của Nghị định số 68/2017/NĐ-CP ngày 25</w:t>
      </w:r>
      <w:r w:rsidR="009E3C54">
        <w:rPr>
          <w:i/>
          <w:sz w:val="28"/>
          <w:szCs w:val="28"/>
        </w:rPr>
        <w:t>/5/</w:t>
      </w:r>
      <w:r w:rsidRPr="009906C4">
        <w:rPr>
          <w:i/>
          <w:sz w:val="28"/>
          <w:szCs w:val="28"/>
        </w:rPr>
        <w:t>2017 của Chính phủ về quản lý, phát triển cụm công nghiệp và Nghị định số 66/2020/NĐ-CP ngày 11</w:t>
      </w:r>
      <w:r w:rsidR="009E3C54">
        <w:rPr>
          <w:i/>
          <w:sz w:val="28"/>
          <w:szCs w:val="28"/>
        </w:rPr>
        <w:t>/6/</w:t>
      </w:r>
      <w:r w:rsidRPr="009906C4">
        <w:rPr>
          <w:i/>
          <w:sz w:val="28"/>
          <w:szCs w:val="28"/>
        </w:rPr>
        <w:t>2020 của Chính phủ sửa đổi, bổ sung một số điều của Nghị định số 68/2017/NĐ-CP ngày 25</w:t>
      </w:r>
      <w:r w:rsidR="009E3C54">
        <w:rPr>
          <w:i/>
          <w:sz w:val="28"/>
          <w:szCs w:val="28"/>
        </w:rPr>
        <w:t>/5/</w:t>
      </w:r>
      <w:r w:rsidRPr="009906C4">
        <w:rPr>
          <w:i/>
          <w:sz w:val="28"/>
          <w:szCs w:val="28"/>
        </w:rPr>
        <w:t>2017 của Chính phủ về quản lý, phát triển cụm công nghiệp.</w:t>
      </w:r>
    </w:p>
    <w:bookmarkEnd w:id="0"/>
    <w:p w:rsidR="00995B45" w:rsidRPr="009906C4" w:rsidRDefault="00995B45" w:rsidP="00884AF0">
      <w:pPr>
        <w:jc w:val="center"/>
        <w:rPr>
          <w:b/>
          <w:sz w:val="28"/>
          <w:szCs w:val="28"/>
        </w:rPr>
      </w:pPr>
      <w:r w:rsidRPr="009906C4">
        <w:rPr>
          <w:b/>
          <w:sz w:val="28"/>
          <w:szCs w:val="28"/>
        </w:rPr>
        <w:t>Chương I</w:t>
      </w:r>
    </w:p>
    <w:p w:rsidR="00995B45" w:rsidRPr="009906C4" w:rsidRDefault="00995B45" w:rsidP="00884AF0">
      <w:pPr>
        <w:jc w:val="center"/>
        <w:rPr>
          <w:b/>
          <w:sz w:val="28"/>
          <w:szCs w:val="28"/>
        </w:rPr>
      </w:pPr>
      <w:r w:rsidRPr="009906C4">
        <w:rPr>
          <w:b/>
          <w:sz w:val="28"/>
          <w:szCs w:val="28"/>
        </w:rPr>
        <w:t>QUY ĐỊNH CHUNG</w:t>
      </w:r>
    </w:p>
    <w:p w:rsidR="00995B45" w:rsidRPr="009906C4" w:rsidRDefault="00995B45" w:rsidP="009E3C54">
      <w:pPr>
        <w:spacing w:before="120" w:after="120"/>
        <w:ind w:firstLine="567"/>
        <w:jc w:val="both"/>
        <w:rPr>
          <w:b/>
          <w:sz w:val="28"/>
          <w:szCs w:val="28"/>
        </w:rPr>
      </w:pPr>
      <w:r w:rsidRPr="009906C4">
        <w:rPr>
          <w:b/>
          <w:sz w:val="28"/>
          <w:szCs w:val="28"/>
        </w:rPr>
        <w:t>Điều 1. Phạm vi điều chỉnh</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Thông tư này </w:t>
      </w:r>
      <w:r w:rsidR="00753C15" w:rsidRPr="009906C4">
        <w:rPr>
          <w:sz w:val="28"/>
          <w:szCs w:val="28"/>
        </w:rPr>
        <w:t>quy định</w:t>
      </w:r>
      <w:r w:rsidR="00F808A0" w:rsidRPr="009906C4">
        <w:rPr>
          <w:sz w:val="28"/>
          <w:szCs w:val="28"/>
        </w:rPr>
        <w:t xml:space="preserve">, </w:t>
      </w:r>
      <w:r w:rsidR="003F2738" w:rsidRPr="009906C4">
        <w:rPr>
          <w:sz w:val="28"/>
          <w:szCs w:val="28"/>
        </w:rPr>
        <w:t>h</w:t>
      </w:r>
      <w:r w:rsidRPr="009906C4">
        <w:rPr>
          <w:sz w:val="28"/>
          <w:szCs w:val="28"/>
        </w:rPr>
        <w:t xml:space="preserve">ướng dẫn </w:t>
      </w:r>
      <w:r w:rsidR="000D1677" w:rsidRPr="009906C4">
        <w:rPr>
          <w:sz w:val="28"/>
          <w:szCs w:val="28"/>
        </w:rPr>
        <w:t>thực hiện các</w:t>
      </w:r>
      <w:r w:rsidRPr="009906C4">
        <w:rPr>
          <w:sz w:val="28"/>
          <w:szCs w:val="28"/>
        </w:rPr>
        <w:t xml:space="preserve"> thay đổi nhỏ, thường xuyên về cụm công nghiệp</w:t>
      </w:r>
      <w:r w:rsidR="003F2738" w:rsidRPr="009906C4">
        <w:rPr>
          <w:sz w:val="28"/>
          <w:szCs w:val="28"/>
        </w:rPr>
        <w:t>;</w:t>
      </w:r>
      <w:r w:rsidRPr="009906C4">
        <w:rPr>
          <w:sz w:val="28"/>
          <w:szCs w:val="28"/>
        </w:rPr>
        <w:t xml:space="preserve"> </w:t>
      </w:r>
      <w:r w:rsidR="00EF75F4" w:rsidRPr="009906C4">
        <w:rPr>
          <w:sz w:val="28"/>
          <w:szCs w:val="28"/>
        </w:rPr>
        <w:t>lựa chọn doanh nghiệp, hợp tác xã làm chủ đầu tư</w:t>
      </w:r>
      <w:r w:rsidR="00F808A0" w:rsidRPr="009906C4">
        <w:rPr>
          <w:sz w:val="28"/>
          <w:szCs w:val="28"/>
        </w:rPr>
        <w:t xml:space="preserve"> hạ tầng kỹ thuật cụm công nghiệp</w:t>
      </w:r>
      <w:r w:rsidR="00EF75F4" w:rsidRPr="009906C4">
        <w:rPr>
          <w:sz w:val="28"/>
          <w:szCs w:val="28"/>
        </w:rPr>
        <w:t xml:space="preserve">; </w:t>
      </w:r>
      <w:r w:rsidR="00753C15" w:rsidRPr="009906C4">
        <w:rPr>
          <w:sz w:val="28"/>
          <w:szCs w:val="28"/>
        </w:rPr>
        <w:t xml:space="preserve">quy hoạch chi tiết xây dựng cụm công nghiệp; dự án </w:t>
      </w:r>
      <w:r w:rsidR="00EF75F4" w:rsidRPr="009906C4">
        <w:rPr>
          <w:sz w:val="28"/>
          <w:szCs w:val="28"/>
        </w:rPr>
        <w:t>đầu tư xây dựng hạ tầng kỹ thuật cụm công nghiệp</w:t>
      </w:r>
      <w:r w:rsidRPr="009906C4">
        <w:rPr>
          <w:sz w:val="28"/>
          <w:szCs w:val="28"/>
        </w:rPr>
        <w:t xml:space="preserve">; </w:t>
      </w:r>
      <w:r w:rsidR="00C22828" w:rsidRPr="009906C4">
        <w:rPr>
          <w:sz w:val="28"/>
          <w:szCs w:val="28"/>
        </w:rPr>
        <w:t>hoạt động</w:t>
      </w:r>
      <w:r w:rsidRPr="009906C4">
        <w:rPr>
          <w:sz w:val="28"/>
          <w:szCs w:val="28"/>
        </w:rPr>
        <w:t xml:space="preserve"> phát triển cụm công nghiệp</w:t>
      </w:r>
      <w:r w:rsidR="0005180A" w:rsidRPr="009906C4">
        <w:rPr>
          <w:sz w:val="28"/>
          <w:szCs w:val="28"/>
        </w:rPr>
        <w:t xml:space="preserve">; chế độ báo cáo, cơ sở dữ liệu và các mẫu văn bản, quy chế quản lý về cụm công nghiệp quy định </w:t>
      </w:r>
      <w:r w:rsidR="00753C15" w:rsidRPr="009906C4">
        <w:rPr>
          <w:sz w:val="28"/>
          <w:szCs w:val="28"/>
        </w:rPr>
        <w:t>tại</w:t>
      </w:r>
      <w:r w:rsidR="000D1677" w:rsidRPr="009906C4">
        <w:rPr>
          <w:sz w:val="28"/>
          <w:szCs w:val="28"/>
        </w:rPr>
        <w:t xml:space="preserve"> Nghị định số 68/2017/NĐ-CP</w:t>
      </w:r>
      <w:r w:rsidRPr="009906C4">
        <w:rPr>
          <w:sz w:val="28"/>
          <w:szCs w:val="28"/>
        </w:rPr>
        <w:t xml:space="preserve"> </w:t>
      </w:r>
      <w:r w:rsidR="0005180A" w:rsidRPr="009906C4">
        <w:rPr>
          <w:sz w:val="28"/>
          <w:szCs w:val="28"/>
        </w:rPr>
        <w:t xml:space="preserve">ngày 25 tháng 5 năm 2017 của Chính phủ về quản lý, phát triển cụm công nghiệp </w:t>
      </w:r>
      <w:r w:rsidRPr="009906C4">
        <w:rPr>
          <w:sz w:val="28"/>
          <w:szCs w:val="28"/>
        </w:rPr>
        <w:t>và Nghị định số 66/2020/NĐ-CP ngày 11 tháng 6 năm 2020 của Chính phủ sửa đổi, bổ sung một số điều của Nghị định số 68/2017/NĐ-CP.</w:t>
      </w:r>
    </w:p>
    <w:p w:rsidR="00995B45" w:rsidRPr="009906C4" w:rsidRDefault="00995B45" w:rsidP="009E3C54">
      <w:pPr>
        <w:spacing w:before="120" w:after="120"/>
        <w:ind w:firstLine="567"/>
        <w:jc w:val="both"/>
        <w:rPr>
          <w:b/>
          <w:sz w:val="28"/>
          <w:szCs w:val="28"/>
        </w:rPr>
      </w:pPr>
      <w:r w:rsidRPr="009906C4">
        <w:rPr>
          <w:b/>
          <w:sz w:val="28"/>
          <w:szCs w:val="28"/>
        </w:rPr>
        <w:t xml:space="preserve">Điều 2. Đối tượng áp dụng </w:t>
      </w:r>
    </w:p>
    <w:p w:rsidR="00995B45" w:rsidRPr="009906C4" w:rsidRDefault="00995B45" w:rsidP="009E3C54">
      <w:pPr>
        <w:spacing w:before="120" w:after="120"/>
        <w:ind w:firstLine="567"/>
        <w:jc w:val="both"/>
        <w:rPr>
          <w:sz w:val="28"/>
          <w:szCs w:val="28"/>
        </w:rPr>
      </w:pPr>
      <w:r w:rsidRPr="009906C4">
        <w:rPr>
          <w:sz w:val="28"/>
          <w:szCs w:val="28"/>
        </w:rPr>
        <w:t>1. Các doanh nghiệp, hợp tác xã, đơn vị đầu tư xây dựng hạ tầng kỹ thuật cụm công nghiệp.</w:t>
      </w:r>
    </w:p>
    <w:p w:rsidR="00995B45" w:rsidRPr="009906C4" w:rsidRDefault="00995B45" w:rsidP="009E3C54">
      <w:pPr>
        <w:spacing w:before="120" w:after="120"/>
        <w:ind w:firstLine="567"/>
        <w:jc w:val="both"/>
        <w:rPr>
          <w:sz w:val="28"/>
          <w:szCs w:val="28"/>
        </w:rPr>
      </w:pPr>
      <w:r w:rsidRPr="009906C4">
        <w:rPr>
          <w:sz w:val="28"/>
          <w:szCs w:val="28"/>
        </w:rPr>
        <w:t>2. Các tổ chức, cá nhân sản xuất, kinh doanh trong cụm công nghiệp.</w:t>
      </w:r>
    </w:p>
    <w:p w:rsidR="00995B45" w:rsidRPr="009906C4" w:rsidRDefault="00995B45" w:rsidP="009E3C54">
      <w:pPr>
        <w:spacing w:before="120" w:after="120"/>
        <w:ind w:firstLine="567"/>
        <w:jc w:val="both"/>
        <w:rPr>
          <w:sz w:val="28"/>
          <w:szCs w:val="28"/>
        </w:rPr>
      </w:pPr>
      <w:r w:rsidRPr="009906C4">
        <w:rPr>
          <w:sz w:val="28"/>
          <w:szCs w:val="28"/>
        </w:rPr>
        <w:t>3. Các cơ quan, tổ chức, cá nhân khác liên quan đến quản lý, hoạt động của cụm công nghiệp.</w:t>
      </w:r>
    </w:p>
    <w:p w:rsidR="00995B45" w:rsidRPr="009906C4" w:rsidRDefault="00995B45" w:rsidP="009E3C54">
      <w:pPr>
        <w:jc w:val="center"/>
        <w:rPr>
          <w:b/>
          <w:sz w:val="28"/>
          <w:szCs w:val="28"/>
        </w:rPr>
      </w:pPr>
      <w:r w:rsidRPr="009906C4">
        <w:rPr>
          <w:b/>
          <w:sz w:val="28"/>
          <w:szCs w:val="28"/>
        </w:rPr>
        <w:t>Chương II</w:t>
      </w:r>
    </w:p>
    <w:p w:rsidR="00995B45" w:rsidRPr="009906C4" w:rsidRDefault="00995B45" w:rsidP="009E3C54">
      <w:pPr>
        <w:jc w:val="center"/>
        <w:rPr>
          <w:b/>
          <w:sz w:val="28"/>
          <w:szCs w:val="28"/>
        </w:rPr>
      </w:pPr>
      <w:r w:rsidRPr="009906C4">
        <w:rPr>
          <w:b/>
          <w:sz w:val="28"/>
          <w:szCs w:val="28"/>
        </w:rPr>
        <w:lastRenderedPageBreak/>
        <w:t>QUY ĐỊNH CỤ THỂ</w:t>
      </w:r>
    </w:p>
    <w:p w:rsidR="00995B45" w:rsidRPr="009906C4" w:rsidRDefault="00995B45" w:rsidP="009E3C54">
      <w:pPr>
        <w:jc w:val="center"/>
        <w:rPr>
          <w:b/>
          <w:sz w:val="28"/>
          <w:szCs w:val="28"/>
        </w:rPr>
      </w:pPr>
      <w:r w:rsidRPr="009906C4">
        <w:rPr>
          <w:b/>
          <w:sz w:val="28"/>
          <w:szCs w:val="28"/>
        </w:rPr>
        <w:t>Mục 1</w:t>
      </w:r>
    </w:p>
    <w:p w:rsidR="00625D99" w:rsidRPr="009906C4" w:rsidRDefault="00995B45" w:rsidP="009E3C54">
      <w:pPr>
        <w:spacing w:before="120" w:after="120"/>
        <w:jc w:val="center"/>
        <w:rPr>
          <w:b/>
          <w:sz w:val="26"/>
          <w:szCs w:val="26"/>
        </w:rPr>
      </w:pPr>
      <w:r w:rsidRPr="009906C4">
        <w:rPr>
          <w:b/>
          <w:sz w:val="26"/>
          <w:szCs w:val="26"/>
        </w:rPr>
        <w:t>ĐIỀU CHỈNH PHƯƠNG ÁN PHÁT TRIỂN CỤM CÔNG NGHIỆP</w:t>
      </w:r>
    </w:p>
    <w:p w:rsidR="00995B45" w:rsidRPr="009906C4" w:rsidRDefault="00995B45" w:rsidP="009E3C54">
      <w:pPr>
        <w:spacing w:before="120" w:after="120"/>
        <w:ind w:firstLine="567"/>
        <w:jc w:val="both"/>
        <w:rPr>
          <w:sz w:val="28"/>
          <w:szCs w:val="28"/>
          <w:lang w:val="vi-VN"/>
        </w:rPr>
      </w:pPr>
      <w:r w:rsidRPr="009906C4">
        <w:rPr>
          <w:b/>
          <w:sz w:val="28"/>
          <w:szCs w:val="28"/>
        </w:rPr>
        <w:t xml:space="preserve">Điều 3. </w:t>
      </w:r>
      <w:r w:rsidR="007C3D6B" w:rsidRPr="009906C4">
        <w:rPr>
          <w:b/>
          <w:sz w:val="28"/>
          <w:szCs w:val="28"/>
        </w:rPr>
        <w:t>C</w:t>
      </w:r>
      <w:r w:rsidRPr="009906C4">
        <w:rPr>
          <w:b/>
          <w:sz w:val="28"/>
          <w:szCs w:val="28"/>
        </w:rPr>
        <w:t>ác thay đổi nhỏ, thường xuyên về cụm công nghiệp</w:t>
      </w:r>
    </w:p>
    <w:p w:rsidR="00D31C31" w:rsidRPr="009906C4" w:rsidRDefault="00995B45" w:rsidP="009E3C54">
      <w:pPr>
        <w:spacing w:before="120" w:after="120"/>
        <w:ind w:firstLine="567"/>
        <w:jc w:val="both"/>
        <w:rPr>
          <w:sz w:val="28"/>
          <w:szCs w:val="28"/>
        </w:rPr>
      </w:pPr>
      <w:r w:rsidRPr="009906C4">
        <w:rPr>
          <w:sz w:val="28"/>
          <w:szCs w:val="28"/>
        </w:rPr>
        <w:t>1. Các thay đổi nhỏ, thường xuyên về cụm công nghiệp gồm tên gọi, vị trí thay đổi trong địa giới hành chính cấp huyện, diện tích</w:t>
      </w:r>
      <w:r w:rsidR="002D35F2" w:rsidRPr="009906C4">
        <w:rPr>
          <w:sz w:val="28"/>
          <w:szCs w:val="28"/>
        </w:rPr>
        <w:t xml:space="preserve"> thay đổi phù hợp với quy hoạch, kế hoạch sử dụng đất trên địa bàn cấp huyện</w:t>
      </w:r>
      <w:r w:rsidRPr="009906C4">
        <w:rPr>
          <w:sz w:val="28"/>
          <w:szCs w:val="28"/>
        </w:rPr>
        <w:t>, ngành nghề hoạt động, tiến độ đầu tư hạ tầng kỹ thuật</w:t>
      </w:r>
      <w:r w:rsidRPr="009906C4">
        <w:rPr>
          <w:sz w:val="28"/>
          <w:szCs w:val="28"/>
          <w:lang w:val="vi-VN"/>
        </w:rPr>
        <w:t xml:space="preserve"> </w:t>
      </w:r>
      <w:r w:rsidRPr="009906C4">
        <w:rPr>
          <w:sz w:val="28"/>
          <w:szCs w:val="28"/>
        </w:rPr>
        <w:t>và nội dung khác nhưng không làm thay đổi mục tiêu, bản chất, không làm tăng diện tích sử dụng đất của phương án phát triển cụm công nghiệp trong quy hoạch tỉnh đã được phê duyệt hoặc quỹ đất dành cho phát triển các cụm công nghiệp đã được cơ quan có thẩm quyền phê duyệt.</w:t>
      </w:r>
    </w:p>
    <w:p w:rsidR="00517C6D" w:rsidRPr="009906C4" w:rsidRDefault="00995B45" w:rsidP="009E3C54">
      <w:pPr>
        <w:spacing w:before="120" w:after="120"/>
        <w:ind w:firstLine="567"/>
        <w:jc w:val="both"/>
        <w:rPr>
          <w:sz w:val="28"/>
          <w:szCs w:val="28"/>
        </w:rPr>
      </w:pPr>
      <w:r w:rsidRPr="009906C4">
        <w:rPr>
          <w:sz w:val="28"/>
          <w:szCs w:val="28"/>
        </w:rPr>
        <w:t xml:space="preserve">2. Căn cứ văn bản đề xuất của Ủy ban nhân dân cấp huyện, </w:t>
      </w:r>
      <w:r w:rsidR="004F74ED" w:rsidRPr="009906C4">
        <w:rPr>
          <w:sz w:val="28"/>
          <w:szCs w:val="28"/>
        </w:rPr>
        <w:t xml:space="preserve">Ủy ban nhân dân cấp tỉnh giao </w:t>
      </w:r>
      <w:r w:rsidRPr="009906C4">
        <w:rPr>
          <w:sz w:val="28"/>
          <w:szCs w:val="28"/>
        </w:rPr>
        <w:t>Sở Công Thương chủ trì, phối hợp với các sở, ngành, đơn vị liên quan xem xét, làm rõ sự cần thiết, cơ sở đề xuất đối với các thay đổi nhỏ, thường xuyên về cụm công nghiệp</w:t>
      </w:r>
      <w:r w:rsidR="00CD1C0A" w:rsidRPr="009906C4">
        <w:rPr>
          <w:sz w:val="28"/>
          <w:szCs w:val="28"/>
        </w:rPr>
        <w:t xml:space="preserve"> </w:t>
      </w:r>
      <w:r w:rsidRPr="009906C4">
        <w:rPr>
          <w:sz w:val="28"/>
          <w:szCs w:val="28"/>
        </w:rPr>
        <w:t>cũng như tác động, ảnh h</w:t>
      </w:r>
      <w:r w:rsidR="00664E38">
        <w:rPr>
          <w:sz w:val="28"/>
          <w:szCs w:val="28"/>
        </w:rPr>
        <w:t>ưởng đến quy hoạch tỉnh</w:t>
      </w:r>
      <w:r w:rsidRPr="009906C4">
        <w:rPr>
          <w:sz w:val="28"/>
          <w:szCs w:val="28"/>
        </w:rPr>
        <w:t>; báo cáo Ủy ban nhân dân cấp tỉnh có văn bản đề nghị Bộ Công Thương thống nhất</w:t>
      </w:r>
      <w:r w:rsidR="00CA1165" w:rsidRPr="009906C4">
        <w:rPr>
          <w:sz w:val="28"/>
          <w:szCs w:val="28"/>
        </w:rPr>
        <w:t>.</w:t>
      </w:r>
      <w:r w:rsidR="003B6FD1" w:rsidRPr="009906C4">
        <w:rPr>
          <w:sz w:val="28"/>
          <w:szCs w:val="28"/>
        </w:rPr>
        <w:t xml:space="preserve"> </w:t>
      </w:r>
      <w:r w:rsidR="00317F92" w:rsidRPr="009906C4">
        <w:rPr>
          <w:sz w:val="28"/>
          <w:szCs w:val="28"/>
        </w:rPr>
        <w:t>Trường hợp</w:t>
      </w:r>
      <w:r w:rsidR="00CD1C0A" w:rsidRPr="009906C4">
        <w:rPr>
          <w:sz w:val="28"/>
          <w:szCs w:val="28"/>
        </w:rPr>
        <w:t xml:space="preserve"> </w:t>
      </w:r>
      <w:r w:rsidR="006D1DC8" w:rsidRPr="009906C4">
        <w:rPr>
          <w:sz w:val="28"/>
          <w:szCs w:val="28"/>
        </w:rPr>
        <w:t>thay đổi diện tích cụm công nghiệp</w:t>
      </w:r>
      <w:r w:rsidR="006F3E33" w:rsidRPr="009906C4">
        <w:rPr>
          <w:sz w:val="28"/>
          <w:szCs w:val="28"/>
        </w:rPr>
        <w:t xml:space="preserve">, Bộ Công Thương </w:t>
      </w:r>
      <w:r w:rsidR="009C5039" w:rsidRPr="009906C4">
        <w:rPr>
          <w:sz w:val="28"/>
          <w:szCs w:val="28"/>
        </w:rPr>
        <w:t xml:space="preserve">lấy ý kiến </w:t>
      </w:r>
      <w:r w:rsidR="00DB0EB7" w:rsidRPr="009906C4">
        <w:rPr>
          <w:sz w:val="28"/>
          <w:szCs w:val="28"/>
        </w:rPr>
        <w:t xml:space="preserve">các </w:t>
      </w:r>
      <w:r w:rsidR="009C5039" w:rsidRPr="009906C4">
        <w:rPr>
          <w:sz w:val="28"/>
          <w:szCs w:val="28"/>
        </w:rPr>
        <w:t xml:space="preserve">Bộ, </w:t>
      </w:r>
      <w:r w:rsidR="00DA4CEE" w:rsidRPr="009906C4">
        <w:rPr>
          <w:sz w:val="28"/>
          <w:szCs w:val="28"/>
        </w:rPr>
        <w:t xml:space="preserve">cơ quan </w:t>
      </w:r>
      <w:r w:rsidR="009C5039" w:rsidRPr="009906C4">
        <w:rPr>
          <w:sz w:val="28"/>
          <w:szCs w:val="28"/>
        </w:rPr>
        <w:t xml:space="preserve">liên quan </w:t>
      </w:r>
      <w:r w:rsidR="002D35F2" w:rsidRPr="009906C4">
        <w:rPr>
          <w:sz w:val="28"/>
          <w:szCs w:val="28"/>
        </w:rPr>
        <w:t>để xem xét, xử lý</w:t>
      </w:r>
      <w:r w:rsidR="00517C6D" w:rsidRPr="009906C4">
        <w:rPr>
          <w:sz w:val="28"/>
          <w:szCs w:val="28"/>
        </w:rPr>
        <w:t>.</w:t>
      </w:r>
      <w:r w:rsidR="000F79EA" w:rsidRPr="009906C4">
        <w:rPr>
          <w:rFonts w:ascii="Arial" w:hAnsi="Arial" w:cs="Arial"/>
          <w:sz w:val="18"/>
          <w:szCs w:val="18"/>
          <w:shd w:val="clear" w:color="auto" w:fill="FFFFFF"/>
        </w:rPr>
        <w:t xml:space="preserve"> </w:t>
      </w:r>
    </w:p>
    <w:p w:rsidR="00995B45" w:rsidRPr="009906C4" w:rsidRDefault="00995B45" w:rsidP="009E3C54">
      <w:pPr>
        <w:spacing w:before="120" w:after="120"/>
        <w:ind w:firstLine="567"/>
        <w:jc w:val="both"/>
        <w:rPr>
          <w:sz w:val="28"/>
          <w:szCs w:val="28"/>
        </w:rPr>
      </w:pPr>
      <w:r w:rsidRPr="009906C4">
        <w:rPr>
          <w:sz w:val="28"/>
          <w:szCs w:val="28"/>
        </w:rPr>
        <w:t xml:space="preserve">Căn cứ văn bản thống nhất của Bộ Công Thương, Ủy ban nhân dân cấp tỉnh chỉ đạo thực hiện </w:t>
      </w:r>
      <w:r w:rsidR="00DB0EB7" w:rsidRPr="009906C4">
        <w:rPr>
          <w:sz w:val="28"/>
          <w:szCs w:val="28"/>
        </w:rPr>
        <w:t xml:space="preserve">các thay đổi nhỏ, thường xuyên về cụm công nghiệp, đồng thời </w:t>
      </w:r>
      <w:r w:rsidRPr="009906C4">
        <w:rPr>
          <w:sz w:val="28"/>
          <w:szCs w:val="28"/>
        </w:rPr>
        <w:t>cập nhật, thể hiện trong quy hoạch tỉnh những nội dung thay đổi để báo cáo Thủ tướng Chính phủ tại kỳ lập quy hoạch</w:t>
      </w:r>
      <w:r w:rsidR="004F74ED" w:rsidRPr="009906C4">
        <w:rPr>
          <w:sz w:val="28"/>
          <w:szCs w:val="28"/>
        </w:rPr>
        <w:t>, điều chỉnh quy hoạch tỉnh</w:t>
      </w:r>
      <w:r w:rsidRPr="009906C4">
        <w:rPr>
          <w:sz w:val="28"/>
          <w:szCs w:val="28"/>
        </w:rPr>
        <w:t>.</w:t>
      </w:r>
    </w:p>
    <w:p w:rsidR="00995B45" w:rsidRPr="009906C4" w:rsidRDefault="00995B45" w:rsidP="009E3C54">
      <w:pPr>
        <w:spacing w:before="120" w:after="120"/>
        <w:jc w:val="center"/>
        <w:rPr>
          <w:b/>
          <w:sz w:val="28"/>
          <w:szCs w:val="28"/>
        </w:rPr>
      </w:pPr>
      <w:r w:rsidRPr="009906C4">
        <w:rPr>
          <w:b/>
          <w:sz w:val="28"/>
          <w:szCs w:val="28"/>
        </w:rPr>
        <w:t>Mục 2</w:t>
      </w:r>
    </w:p>
    <w:p w:rsidR="00995B45" w:rsidRPr="009906C4" w:rsidRDefault="00995B45" w:rsidP="009E3C54">
      <w:pPr>
        <w:spacing w:before="120" w:after="120"/>
        <w:jc w:val="center"/>
        <w:rPr>
          <w:b/>
          <w:sz w:val="26"/>
          <w:szCs w:val="26"/>
        </w:rPr>
      </w:pPr>
      <w:r w:rsidRPr="009906C4">
        <w:rPr>
          <w:b/>
          <w:sz w:val="26"/>
          <w:szCs w:val="26"/>
        </w:rPr>
        <w:t>ĐẦU TƯ XÂY DỰNG HẠ TẦNG KỸ THUẬT CỤM CÔNG NGHIỆP</w:t>
      </w:r>
    </w:p>
    <w:p w:rsidR="00995B45" w:rsidRPr="009906C4" w:rsidRDefault="00995B45" w:rsidP="009E3C54">
      <w:pPr>
        <w:spacing w:before="120" w:after="120"/>
        <w:ind w:firstLine="567"/>
        <w:jc w:val="both"/>
        <w:rPr>
          <w:b/>
          <w:sz w:val="28"/>
          <w:szCs w:val="28"/>
        </w:rPr>
      </w:pPr>
      <w:r w:rsidRPr="009906C4">
        <w:rPr>
          <w:b/>
          <w:sz w:val="28"/>
          <w:szCs w:val="28"/>
        </w:rPr>
        <w:t xml:space="preserve">Điều </w:t>
      </w:r>
      <w:r w:rsidRPr="009906C4">
        <w:rPr>
          <w:b/>
          <w:sz w:val="28"/>
          <w:szCs w:val="28"/>
          <w:lang w:val="vi-VN"/>
        </w:rPr>
        <w:t>4</w:t>
      </w:r>
      <w:r w:rsidRPr="009906C4">
        <w:rPr>
          <w:b/>
          <w:sz w:val="28"/>
          <w:szCs w:val="28"/>
        </w:rPr>
        <w:t xml:space="preserve">. Lựa chọn doanh nghiệp, hợp tác xã làm chủ đầu tư xây dựng hạ tầng kỹ thuật cụm công nghiệp </w:t>
      </w:r>
    </w:p>
    <w:p w:rsidR="00995B45" w:rsidRPr="009906C4" w:rsidRDefault="00995B45" w:rsidP="009E3C54">
      <w:pPr>
        <w:spacing w:before="120" w:after="120"/>
        <w:ind w:firstLine="567"/>
        <w:jc w:val="both"/>
        <w:rPr>
          <w:sz w:val="28"/>
          <w:szCs w:val="28"/>
        </w:rPr>
      </w:pPr>
      <w:r w:rsidRPr="009906C4">
        <w:rPr>
          <w:sz w:val="28"/>
          <w:szCs w:val="28"/>
        </w:rPr>
        <w:t>1. Tiếp nhận, lựa chọn doanh nghiệp, hợp tác xã làm chủ đầu tư xây dựng hạ tầng kỹ thuật cụm công nghiệp trên địa bàn:</w:t>
      </w:r>
    </w:p>
    <w:p w:rsidR="00995B45" w:rsidRPr="009906C4" w:rsidRDefault="00995B45" w:rsidP="009E3C54">
      <w:pPr>
        <w:spacing w:before="120" w:after="120"/>
        <w:ind w:firstLine="567"/>
        <w:jc w:val="both"/>
        <w:rPr>
          <w:sz w:val="28"/>
          <w:szCs w:val="28"/>
        </w:rPr>
      </w:pPr>
      <w:r w:rsidRPr="009906C4">
        <w:rPr>
          <w:sz w:val="28"/>
          <w:szCs w:val="28"/>
        </w:rPr>
        <w:t xml:space="preserve">a) Ngay sau khi nhận được văn bản đề nghị làm chủ đầu tư xây dựng hạ tầng kỹ thuật cụm công nghiệp của doanh nghiệp, hợp tác xã, Ủy ban nhân dân cấp huyện thông báo </w:t>
      </w:r>
      <w:r w:rsidR="001D74BC" w:rsidRPr="009906C4">
        <w:rPr>
          <w:sz w:val="28"/>
          <w:szCs w:val="28"/>
        </w:rPr>
        <w:t xml:space="preserve">việc </w:t>
      </w:r>
      <w:r w:rsidRPr="009906C4">
        <w:rPr>
          <w:sz w:val="28"/>
          <w:szCs w:val="28"/>
        </w:rPr>
        <w:t>tiếp nhận</w:t>
      </w:r>
      <w:r w:rsidR="001D74BC" w:rsidRPr="009906C4">
        <w:rPr>
          <w:sz w:val="28"/>
          <w:szCs w:val="28"/>
        </w:rPr>
        <w:t xml:space="preserve">, thời gian lập </w:t>
      </w:r>
      <w:r w:rsidRPr="009906C4">
        <w:rPr>
          <w:sz w:val="28"/>
          <w:szCs w:val="28"/>
        </w:rPr>
        <w:t xml:space="preserve">hồ sơ thành lập, mở rộng cụm công nghiệp trên </w:t>
      </w:r>
      <w:r w:rsidR="00B97BF9" w:rsidRPr="009906C4">
        <w:rPr>
          <w:sz w:val="28"/>
          <w:szCs w:val="28"/>
        </w:rPr>
        <w:t>phương tiện thông tin đại chúng của địa phương</w:t>
      </w:r>
      <w:r w:rsidR="00F444A8" w:rsidRPr="009906C4">
        <w:rPr>
          <w:sz w:val="28"/>
          <w:szCs w:val="28"/>
        </w:rPr>
        <w:t>;</w:t>
      </w:r>
    </w:p>
    <w:p w:rsidR="00995B45" w:rsidRPr="009906C4" w:rsidRDefault="00995B45" w:rsidP="009E3C54">
      <w:pPr>
        <w:spacing w:before="120" w:after="120"/>
        <w:ind w:firstLine="567"/>
        <w:jc w:val="both"/>
        <w:rPr>
          <w:sz w:val="28"/>
          <w:szCs w:val="28"/>
        </w:rPr>
      </w:pPr>
      <w:r w:rsidRPr="009906C4">
        <w:rPr>
          <w:sz w:val="28"/>
          <w:szCs w:val="28"/>
        </w:rPr>
        <w:t>b) Quyết định thành lập, mở rộng cụm công nghiệp (trong đó có nội dung giao doanh nghiệp, hợp tác xã làm chủ đầu tư xây dựng hạ</w:t>
      </w:r>
      <w:r w:rsidR="004A69FB" w:rsidRPr="009906C4">
        <w:rPr>
          <w:sz w:val="28"/>
          <w:szCs w:val="28"/>
        </w:rPr>
        <w:t xml:space="preserve"> tầng kỹ thuật cụm công nghiệp) </w:t>
      </w:r>
      <w:r w:rsidRPr="009906C4">
        <w:rPr>
          <w:sz w:val="28"/>
          <w:szCs w:val="28"/>
        </w:rPr>
        <w:t xml:space="preserve">được </w:t>
      </w:r>
      <w:r w:rsidR="00B97BF9" w:rsidRPr="009906C4">
        <w:rPr>
          <w:sz w:val="28"/>
          <w:szCs w:val="28"/>
        </w:rPr>
        <w:t>thông báo trên</w:t>
      </w:r>
      <w:r w:rsidRPr="009906C4">
        <w:rPr>
          <w:sz w:val="28"/>
          <w:szCs w:val="28"/>
        </w:rPr>
        <w:t xml:space="preserve"> phương tiện thông tin đại chúng của địa phương ngay sau khi được </w:t>
      </w:r>
      <w:r w:rsidR="001D74BC" w:rsidRPr="009906C4">
        <w:rPr>
          <w:sz w:val="28"/>
          <w:szCs w:val="28"/>
        </w:rPr>
        <w:t xml:space="preserve">Ủy ban nhân dân cấp tỉnh </w:t>
      </w:r>
      <w:r w:rsidR="00534B3D" w:rsidRPr="009906C4">
        <w:rPr>
          <w:sz w:val="28"/>
          <w:szCs w:val="28"/>
        </w:rPr>
        <w:t>ký ban hành</w:t>
      </w:r>
      <w:r w:rsidRPr="009906C4">
        <w:rPr>
          <w:sz w:val="28"/>
          <w:szCs w:val="28"/>
        </w:rPr>
        <w:t>.</w:t>
      </w:r>
    </w:p>
    <w:p w:rsidR="00995B45" w:rsidRPr="009906C4" w:rsidRDefault="00995B45" w:rsidP="009E3C54">
      <w:pPr>
        <w:spacing w:before="120" w:after="120"/>
        <w:ind w:firstLine="567"/>
        <w:jc w:val="both"/>
        <w:rPr>
          <w:sz w:val="28"/>
          <w:szCs w:val="28"/>
        </w:rPr>
      </w:pPr>
      <w:r w:rsidRPr="009906C4">
        <w:rPr>
          <w:sz w:val="28"/>
          <w:szCs w:val="28"/>
        </w:rPr>
        <w:t xml:space="preserve">2. Việc lựa chọn doanh nghiệp, hợp tác xã làm chủ đầu tư xây dựng hạ tầng kỹ thuật cụm công nghiệp là một nội dung thẩm định thành lập, mở rộng cụm công nghiệp. Thời gian lựa chọn chủ đầu tư </w:t>
      </w:r>
      <w:r w:rsidR="001D74BC" w:rsidRPr="009906C4">
        <w:rPr>
          <w:sz w:val="28"/>
          <w:szCs w:val="28"/>
        </w:rPr>
        <w:t xml:space="preserve">xây dựng hạ tầng kỹ thuật </w:t>
      </w:r>
      <w:r w:rsidRPr="009906C4">
        <w:rPr>
          <w:sz w:val="28"/>
          <w:szCs w:val="28"/>
        </w:rPr>
        <w:t>nằm trong thời</w:t>
      </w:r>
      <w:r w:rsidR="00736BC8" w:rsidRPr="009906C4">
        <w:rPr>
          <w:sz w:val="28"/>
          <w:szCs w:val="28"/>
        </w:rPr>
        <w:t xml:space="preserve"> gian</w:t>
      </w:r>
      <w:r w:rsidRPr="009906C4">
        <w:rPr>
          <w:sz w:val="28"/>
          <w:szCs w:val="28"/>
        </w:rPr>
        <w:t xml:space="preserve"> thẩm định </w:t>
      </w:r>
      <w:r w:rsidR="00736BC8" w:rsidRPr="009906C4">
        <w:rPr>
          <w:sz w:val="28"/>
          <w:szCs w:val="28"/>
        </w:rPr>
        <w:t xml:space="preserve">hồ sơ </w:t>
      </w:r>
      <w:r w:rsidRPr="009906C4">
        <w:rPr>
          <w:sz w:val="28"/>
          <w:szCs w:val="28"/>
        </w:rPr>
        <w:t>thành lập, mở rộng cụm công nghiệp.</w:t>
      </w:r>
    </w:p>
    <w:p w:rsidR="00995B45" w:rsidRPr="009906C4" w:rsidRDefault="00995B45" w:rsidP="009E3C54">
      <w:pPr>
        <w:spacing w:before="120" w:after="120"/>
        <w:ind w:firstLine="567"/>
        <w:jc w:val="both"/>
        <w:rPr>
          <w:sz w:val="28"/>
          <w:szCs w:val="28"/>
        </w:rPr>
      </w:pPr>
      <w:r w:rsidRPr="009906C4">
        <w:rPr>
          <w:sz w:val="28"/>
          <w:szCs w:val="28"/>
        </w:rPr>
        <w:t>3. Hội đồng đánh giá lựa chọn chủ đầu tư (sau đây đây gọi là Hội đồng):</w:t>
      </w:r>
    </w:p>
    <w:p w:rsidR="003D1886" w:rsidRPr="009906C4" w:rsidRDefault="00995B45" w:rsidP="009E3C54">
      <w:pPr>
        <w:spacing w:before="120" w:after="120"/>
        <w:ind w:firstLine="567"/>
        <w:jc w:val="both"/>
        <w:rPr>
          <w:sz w:val="28"/>
          <w:szCs w:val="28"/>
        </w:rPr>
      </w:pPr>
      <w:r w:rsidRPr="009906C4">
        <w:rPr>
          <w:sz w:val="28"/>
          <w:szCs w:val="28"/>
        </w:rPr>
        <w:lastRenderedPageBreak/>
        <w:t>a) Trong quá trình thẩm định hồ sơ thành lập, mở rộng cụm công nghiệp, Sở Công Thương báo cáo Ủy ban nhân dân cấp tỉnh quyết định thành lập Hội đồng gồm</w:t>
      </w:r>
      <w:r w:rsidR="00D57206" w:rsidRPr="009906C4">
        <w:rPr>
          <w:sz w:val="28"/>
          <w:szCs w:val="28"/>
        </w:rPr>
        <w:t>:</w:t>
      </w:r>
      <w:r w:rsidRPr="009906C4">
        <w:rPr>
          <w:sz w:val="28"/>
          <w:szCs w:val="28"/>
        </w:rPr>
        <w:t xml:space="preserve"> Chủ tịch Hội đồng là Lãnh đạo Ủy ban nhân dân cấp tỉnh</w:t>
      </w:r>
      <w:r w:rsidR="00D57206" w:rsidRPr="009906C4">
        <w:rPr>
          <w:sz w:val="28"/>
          <w:szCs w:val="28"/>
        </w:rPr>
        <w:t>,</w:t>
      </w:r>
      <w:r w:rsidRPr="009906C4">
        <w:rPr>
          <w:sz w:val="28"/>
          <w:szCs w:val="28"/>
        </w:rPr>
        <w:t xml:space="preserve"> Phó Chủ tịch Hội đồng là Lãnh đạo Sở Công Thương</w:t>
      </w:r>
      <w:r w:rsidR="00D57206" w:rsidRPr="009906C4">
        <w:rPr>
          <w:sz w:val="28"/>
          <w:szCs w:val="28"/>
        </w:rPr>
        <w:t>,</w:t>
      </w:r>
      <w:r w:rsidRPr="009906C4">
        <w:rPr>
          <w:sz w:val="28"/>
          <w:szCs w:val="28"/>
        </w:rPr>
        <w:t xml:space="preserve"> Thư ký Hội đồng là đại diện phòng quản lý chuyên môn của Sở Công Thương</w:t>
      </w:r>
      <w:r w:rsidR="00D57206" w:rsidRPr="009906C4">
        <w:rPr>
          <w:sz w:val="28"/>
          <w:szCs w:val="28"/>
        </w:rPr>
        <w:t>,</w:t>
      </w:r>
      <w:r w:rsidRPr="009906C4">
        <w:rPr>
          <w:sz w:val="28"/>
          <w:szCs w:val="28"/>
        </w:rPr>
        <w:t xml:space="preserve"> </w:t>
      </w:r>
      <w:r w:rsidR="00C32001" w:rsidRPr="009906C4">
        <w:rPr>
          <w:sz w:val="28"/>
          <w:szCs w:val="28"/>
        </w:rPr>
        <w:t xml:space="preserve">thành viên Hội đồng là </w:t>
      </w:r>
      <w:r w:rsidRPr="009906C4">
        <w:rPr>
          <w:sz w:val="28"/>
          <w:szCs w:val="28"/>
        </w:rPr>
        <w:t xml:space="preserve">đại diện </w:t>
      </w:r>
      <w:r w:rsidR="00C32001" w:rsidRPr="009906C4">
        <w:rPr>
          <w:sz w:val="28"/>
          <w:szCs w:val="28"/>
        </w:rPr>
        <w:t xml:space="preserve">các </w:t>
      </w:r>
      <w:r w:rsidRPr="009906C4">
        <w:rPr>
          <w:sz w:val="28"/>
          <w:szCs w:val="28"/>
        </w:rPr>
        <w:t xml:space="preserve">Sở Kế hoạch và Đầu tư, Sở Tài nguyên và Môi trường, Sở Xây dựng, Sở Tài chính và </w:t>
      </w:r>
      <w:r w:rsidR="00534B3D" w:rsidRPr="009906C4">
        <w:rPr>
          <w:sz w:val="28"/>
          <w:szCs w:val="28"/>
        </w:rPr>
        <w:t>một số cơ quan, đơn</w:t>
      </w:r>
      <w:r w:rsidRPr="009906C4">
        <w:rPr>
          <w:sz w:val="28"/>
          <w:szCs w:val="28"/>
        </w:rPr>
        <w:t xml:space="preserve"> vị </w:t>
      </w:r>
      <w:r w:rsidR="00534B3D" w:rsidRPr="009906C4">
        <w:rPr>
          <w:sz w:val="28"/>
          <w:szCs w:val="28"/>
        </w:rPr>
        <w:t xml:space="preserve">có </w:t>
      </w:r>
      <w:r w:rsidRPr="009906C4">
        <w:rPr>
          <w:sz w:val="28"/>
          <w:szCs w:val="28"/>
        </w:rPr>
        <w:t>liên quan</w:t>
      </w:r>
      <w:r w:rsidR="00534B3D" w:rsidRPr="009906C4">
        <w:rPr>
          <w:sz w:val="28"/>
          <w:szCs w:val="28"/>
        </w:rPr>
        <w:t xml:space="preserve"> khác</w:t>
      </w:r>
      <w:r w:rsidR="00736BC8" w:rsidRPr="009906C4">
        <w:rPr>
          <w:sz w:val="28"/>
          <w:szCs w:val="28"/>
        </w:rPr>
        <w:t xml:space="preserve"> </w:t>
      </w:r>
      <w:r w:rsidR="0076521A" w:rsidRPr="009906C4">
        <w:rPr>
          <w:sz w:val="28"/>
          <w:szCs w:val="28"/>
        </w:rPr>
        <w:t>(</w:t>
      </w:r>
      <w:r w:rsidR="004A6F17">
        <w:rPr>
          <w:sz w:val="28"/>
          <w:szCs w:val="28"/>
        </w:rPr>
        <w:t>nếu cần thiết</w:t>
      </w:r>
      <w:r w:rsidR="0076521A" w:rsidRPr="009906C4">
        <w:rPr>
          <w:sz w:val="28"/>
          <w:szCs w:val="28"/>
        </w:rPr>
        <w:t>)</w:t>
      </w:r>
      <w:r w:rsidR="00F444A8" w:rsidRPr="009906C4">
        <w:rPr>
          <w:sz w:val="28"/>
          <w:szCs w:val="28"/>
        </w:rPr>
        <w:t>;</w:t>
      </w:r>
      <w:r w:rsidR="00D34F04" w:rsidRPr="009906C4">
        <w:rPr>
          <w:sz w:val="28"/>
          <w:szCs w:val="28"/>
        </w:rPr>
        <w:t xml:space="preserve"> </w:t>
      </w:r>
    </w:p>
    <w:p w:rsidR="00ED4E4F" w:rsidRPr="009906C4" w:rsidRDefault="00995B45" w:rsidP="009E3C54">
      <w:pPr>
        <w:spacing w:before="120" w:after="120"/>
        <w:ind w:firstLine="567"/>
        <w:jc w:val="both"/>
        <w:rPr>
          <w:sz w:val="28"/>
          <w:szCs w:val="28"/>
        </w:rPr>
      </w:pPr>
      <w:r w:rsidRPr="009906C4">
        <w:rPr>
          <w:sz w:val="28"/>
          <w:szCs w:val="28"/>
        </w:rPr>
        <w:t xml:space="preserve">b) </w:t>
      </w:r>
      <w:r w:rsidR="008D4FBC" w:rsidRPr="009906C4">
        <w:rPr>
          <w:sz w:val="28"/>
          <w:szCs w:val="28"/>
        </w:rPr>
        <w:t xml:space="preserve">Hội đồng </w:t>
      </w:r>
      <w:r w:rsidR="004F74ED" w:rsidRPr="009906C4">
        <w:rPr>
          <w:sz w:val="28"/>
          <w:szCs w:val="28"/>
        </w:rPr>
        <w:t xml:space="preserve">tiến hành </w:t>
      </w:r>
      <w:r w:rsidR="00534B3D" w:rsidRPr="009906C4">
        <w:rPr>
          <w:sz w:val="28"/>
          <w:szCs w:val="28"/>
        </w:rPr>
        <w:t>đánh giá</w:t>
      </w:r>
      <w:r w:rsidR="002056F2" w:rsidRPr="009906C4">
        <w:rPr>
          <w:sz w:val="28"/>
          <w:szCs w:val="28"/>
        </w:rPr>
        <w:t xml:space="preserve"> </w:t>
      </w:r>
      <w:r w:rsidR="00534B3D" w:rsidRPr="009906C4">
        <w:rPr>
          <w:sz w:val="28"/>
          <w:szCs w:val="28"/>
        </w:rPr>
        <w:t xml:space="preserve">lựa chọn chủ đầu tư </w:t>
      </w:r>
      <w:r w:rsidR="00ED4E4F" w:rsidRPr="009906C4">
        <w:rPr>
          <w:sz w:val="28"/>
          <w:szCs w:val="28"/>
        </w:rPr>
        <w:t xml:space="preserve">xây dựng hạ tầng kỹ thuật cụm công nghiệp </w:t>
      </w:r>
      <w:r w:rsidR="004A2606" w:rsidRPr="009906C4">
        <w:rPr>
          <w:sz w:val="28"/>
          <w:szCs w:val="28"/>
        </w:rPr>
        <w:t xml:space="preserve">khi có ít nhất 2/3 thành viên tham </w:t>
      </w:r>
      <w:r w:rsidR="004F74ED" w:rsidRPr="009906C4">
        <w:rPr>
          <w:sz w:val="28"/>
          <w:szCs w:val="28"/>
        </w:rPr>
        <w:t xml:space="preserve">gia, thực hiện </w:t>
      </w:r>
      <w:r w:rsidR="00ED4E4F" w:rsidRPr="009906C4">
        <w:rPr>
          <w:sz w:val="28"/>
          <w:szCs w:val="28"/>
        </w:rPr>
        <w:t>theo phương pháp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w:t>
      </w:r>
      <w:r w:rsidR="00D34F04" w:rsidRPr="009906C4">
        <w:rPr>
          <w:sz w:val="28"/>
          <w:szCs w:val="28"/>
        </w:rPr>
        <w:t xml:space="preserve">. </w:t>
      </w:r>
      <w:r w:rsidR="00ED4E4F" w:rsidRPr="009906C4">
        <w:rPr>
          <w:sz w:val="28"/>
          <w:szCs w:val="28"/>
        </w:rPr>
        <w:t>Căn cứ điều kiện thực tế</w:t>
      </w:r>
      <w:r w:rsidR="003D1886" w:rsidRPr="009906C4">
        <w:rPr>
          <w:sz w:val="28"/>
          <w:szCs w:val="28"/>
        </w:rPr>
        <w:t xml:space="preserve"> </w:t>
      </w:r>
      <w:r w:rsidR="00ED4E4F" w:rsidRPr="009906C4">
        <w:rPr>
          <w:sz w:val="28"/>
          <w:szCs w:val="28"/>
        </w:rPr>
        <w:t xml:space="preserve">của </w:t>
      </w:r>
      <w:r w:rsidR="00466E2A" w:rsidRPr="009906C4">
        <w:rPr>
          <w:sz w:val="28"/>
          <w:szCs w:val="28"/>
        </w:rPr>
        <w:t>địa phương</w:t>
      </w:r>
      <w:r w:rsidR="00ED4E4F" w:rsidRPr="009906C4">
        <w:rPr>
          <w:sz w:val="28"/>
          <w:szCs w:val="28"/>
        </w:rPr>
        <w:t>,</w:t>
      </w:r>
      <w:r w:rsidR="00ED4E4F" w:rsidRPr="009906C4" w:rsidDel="00574B3C">
        <w:rPr>
          <w:sz w:val="28"/>
          <w:szCs w:val="28"/>
        </w:rPr>
        <w:t xml:space="preserve"> </w:t>
      </w:r>
      <w:r w:rsidR="00D2206D" w:rsidRPr="009906C4">
        <w:rPr>
          <w:sz w:val="28"/>
          <w:szCs w:val="28"/>
        </w:rPr>
        <w:t>Sở Công Thương báo cáo</w:t>
      </w:r>
      <w:r w:rsidR="00ED4E4F" w:rsidRPr="009906C4">
        <w:rPr>
          <w:sz w:val="28"/>
          <w:szCs w:val="28"/>
        </w:rPr>
        <w:t xml:space="preserve"> Hội đồng </w:t>
      </w:r>
      <w:r w:rsidR="00B64E11" w:rsidRPr="009906C4">
        <w:rPr>
          <w:sz w:val="28"/>
          <w:szCs w:val="28"/>
        </w:rPr>
        <w:t>thống nhất</w:t>
      </w:r>
      <w:r w:rsidR="00BF113B" w:rsidRPr="009906C4">
        <w:rPr>
          <w:sz w:val="28"/>
          <w:szCs w:val="28"/>
        </w:rPr>
        <w:t xml:space="preserve"> </w:t>
      </w:r>
      <w:r w:rsidR="00D2206D" w:rsidRPr="009906C4">
        <w:rPr>
          <w:sz w:val="28"/>
          <w:szCs w:val="28"/>
        </w:rPr>
        <w:t xml:space="preserve">về </w:t>
      </w:r>
      <w:r w:rsidR="00F13552" w:rsidRPr="009906C4">
        <w:rPr>
          <w:sz w:val="28"/>
          <w:szCs w:val="28"/>
        </w:rPr>
        <w:t>nguyên tắc</w:t>
      </w:r>
      <w:r w:rsidR="008804E1" w:rsidRPr="009906C4">
        <w:rPr>
          <w:sz w:val="28"/>
          <w:szCs w:val="28"/>
        </w:rPr>
        <w:t xml:space="preserve">, </w:t>
      </w:r>
      <w:r w:rsidR="00F13552" w:rsidRPr="009906C4">
        <w:rPr>
          <w:sz w:val="28"/>
          <w:szCs w:val="28"/>
        </w:rPr>
        <w:t>phương thức</w:t>
      </w:r>
      <w:r w:rsidR="00466E2A" w:rsidRPr="009906C4">
        <w:rPr>
          <w:sz w:val="28"/>
          <w:szCs w:val="28"/>
        </w:rPr>
        <w:t xml:space="preserve"> </w:t>
      </w:r>
      <w:r w:rsidR="00BF113B" w:rsidRPr="009906C4">
        <w:rPr>
          <w:sz w:val="28"/>
          <w:szCs w:val="28"/>
        </w:rPr>
        <w:t>làm việc của Hội đồng</w:t>
      </w:r>
      <w:r w:rsidR="005C1D70" w:rsidRPr="009906C4">
        <w:rPr>
          <w:sz w:val="28"/>
          <w:szCs w:val="28"/>
        </w:rPr>
        <w:t xml:space="preserve">, </w:t>
      </w:r>
      <w:r w:rsidR="009918BD" w:rsidRPr="009906C4">
        <w:rPr>
          <w:sz w:val="28"/>
          <w:szCs w:val="28"/>
        </w:rPr>
        <w:t xml:space="preserve">các </w:t>
      </w:r>
      <w:r w:rsidR="0025560C" w:rsidRPr="009906C4">
        <w:rPr>
          <w:sz w:val="28"/>
          <w:szCs w:val="28"/>
        </w:rPr>
        <w:t>nội dung</w:t>
      </w:r>
      <w:r w:rsidR="009918BD" w:rsidRPr="009906C4">
        <w:rPr>
          <w:sz w:val="28"/>
          <w:szCs w:val="28"/>
        </w:rPr>
        <w:t xml:space="preserve"> của từng </w:t>
      </w:r>
      <w:r w:rsidR="00ED4E4F" w:rsidRPr="009906C4">
        <w:rPr>
          <w:sz w:val="28"/>
          <w:szCs w:val="28"/>
        </w:rPr>
        <w:t xml:space="preserve">tiêu chí và mức điểm đạt được tương ứng của </w:t>
      </w:r>
      <w:r w:rsidR="0025560C" w:rsidRPr="009906C4">
        <w:rPr>
          <w:sz w:val="28"/>
          <w:szCs w:val="28"/>
        </w:rPr>
        <w:t>các nội dung</w:t>
      </w:r>
      <w:r w:rsidR="00FF7A7D" w:rsidRPr="009906C4">
        <w:rPr>
          <w:sz w:val="28"/>
          <w:szCs w:val="28"/>
        </w:rPr>
        <w:t xml:space="preserve"> đó cho phù </w:t>
      </w:r>
      <w:r w:rsidR="004A6F17">
        <w:rPr>
          <w:sz w:val="28"/>
          <w:szCs w:val="28"/>
        </w:rPr>
        <w:t>hợp</w:t>
      </w:r>
      <w:r w:rsidR="00F444A8" w:rsidRPr="009906C4">
        <w:rPr>
          <w:sz w:val="28"/>
          <w:szCs w:val="28"/>
        </w:rPr>
        <w:t>;</w:t>
      </w:r>
    </w:p>
    <w:p w:rsidR="009E6159" w:rsidRPr="009906C4" w:rsidRDefault="00995B45" w:rsidP="009E3C54">
      <w:pPr>
        <w:spacing w:before="120" w:after="120"/>
        <w:ind w:firstLine="567"/>
        <w:jc w:val="both"/>
        <w:rPr>
          <w:sz w:val="28"/>
          <w:szCs w:val="28"/>
        </w:rPr>
      </w:pPr>
      <w:r w:rsidRPr="009906C4">
        <w:rPr>
          <w:sz w:val="28"/>
          <w:szCs w:val="28"/>
        </w:rPr>
        <w:t xml:space="preserve">c) Điểm đánh giá </w:t>
      </w:r>
      <w:r w:rsidR="003C0660" w:rsidRPr="009906C4">
        <w:rPr>
          <w:sz w:val="28"/>
          <w:szCs w:val="28"/>
        </w:rPr>
        <w:t xml:space="preserve">lựa chọn chủ đầu tư xây dựng hạ tầng kỹ thuật cụm công nghiệp do </w:t>
      </w:r>
      <w:r w:rsidR="009E6159" w:rsidRPr="009906C4">
        <w:rPr>
          <w:sz w:val="28"/>
          <w:szCs w:val="28"/>
        </w:rPr>
        <w:t xml:space="preserve">Hội đồng </w:t>
      </w:r>
      <w:r w:rsidR="003C0660" w:rsidRPr="009906C4">
        <w:rPr>
          <w:sz w:val="28"/>
          <w:szCs w:val="28"/>
        </w:rPr>
        <w:t xml:space="preserve">quyết định, </w:t>
      </w:r>
      <w:r w:rsidR="009E6159" w:rsidRPr="009906C4">
        <w:rPr>
          <w:sz w:val="28"/>
          <w:szCs w:val="28"/>
        </w:rPr>
        <w:t xml:space="preserve">thể hiện </w:t>
      </w:r>
      <w:r w:rsidR="003C0660" w:rsidRPr="009906C4">
        <w:rPr>
          <w:sz w:val="28"/>
          <w:szCs w:val="28"/>
        </w:rPr>
        <w:t>bằng văn bản</w:t>
      </w:r>
      <w:r w:rsidR="009E6159" w:rsidRPr="009906C4">
        <w:rPr>
          <w:sz w:val="28"/>
          <w:szCs w:val="28"/>
        </w:rPr>
        <w:t xml:space="preserve">, có chữ ký của </w:t>
      </w:r>
      <w:r w:rsidR="004A69FB" w:rsidRPr="009906C4">
        <w:rPr>
          <w:sz w:val="28"/>
          <w:szCs w:val="28"/>
        </w:rPr>
        <w:t>Chủ tịch Hội đồng (hoặc Phó C</w:t>
      </w:r>
      <w:r w:rsidR="004F74ED" w:rsidRPr="009906C4">
        <w:rPr>
          <w:sz w:val="28"/>
          <w:szCs w:val="28"/>
        </w:rPr>
        <w:t>hủ tịch Hội đồng nếu được Chủ tịch Hội đồng ủy quyền)</w:t>
      </w:r>
      <w:r w:rsidR="00C32001" w:rsidRPr="009906C4">
        <w:rPr>
          <w:sz w:val="28"/>
          <w:szCs w:val="28"/>
        </w:rPr>
        <w:t>, thư ký Hội đồng và</w:t>
      </w:r>
      <w:r w:rsidR="004F74ED" w:rsidRPr="009906C4">
        <w:rPr>
          <w:sz w:val="28"/>
          <w:szCs w:val="28"/>
        </w:rPr>
        <w:t xml:space="preserve"> </w:t>
      </w:r>
      <w:r w:rsidR="009E6159" w:rsidRPr="009906C4">
        <w:rPr>
          <w:sz w:val="28"/>
          <w:szCs w:val="28"/>
        </w:rPr>
        <w:t xml:space="preserve">các thành viên Hội đồng </w:t>
      </w:r>
      <w:r w:rsidR="00C32001" w:rsidRPr="009906C4">
        <w:rPr>
          <w:sz w:val="28"/>
          <w:szCs w:val="28"/>
        </w:rPr>
        <w:t>tham gia</w:t>
      </w:r>
      <w:r w:rsidR="00F444A8" w:rsidRPr="009906C4">
        <w:rPr>
          <w:sz w:val="28"/>
          <w:szCs w:val="28"/>
        </w:rPr>
        <w:t>;</w:t>
      </w:r>
    </w:p>
    <w:p w:rsidR="003D1886" w:rsidRPr="009906C4" w:rsidRDefault="00995B45" w:rsidP="009E3C54">
      <w:pPr>
        <w:spacing w:before="120" w:after="120"/>
        <w:ind w:firstLine="567"/>
        <w:jc w:val="both"/>
        <w:rPr>
          <w:sz w:val="28"/>
          <w:szCs w:val="28"/>
        </w:rPr>
      </w:pPr>
      <w:r w:rsidRPr="009906C4">
        <w:rPr>
          <w:sz w:val="28"/>
          <w:szCs w:val="28"/>
        </w:rPr>
        <w:t xml:space="preserve">Doanh nghiệp, hợp tác xã có số điểm từ 50 trở lên được xem xét, giao làm chủ đầu tư xây dựng hạ tầng kỹ thuật cụm công nghiệp. Trường hợp có từ hai doanh nghiệp, hợp tác xã trở lên cùng đề nghị làm chủ đầu tư xây dựng hạ tầng kỹ thuật thì </w:t>
      </w:r>
      <w:r w:rsidRPr="009906C4">
        <w:rPr>
          <w:sz w:val="28"/>
          <w:szCs w:val="28"/>
          <w:lang w:val="vi-VN"/>
        </w:rPr>
        <w:t>lựa chọn</w:t>
      </w:r>
      <w:r w:rsidRPr="009906C4">
        <w:rPr>
          <w:sz w:val="28"/>
          <w:szCs w:val="28"/>
        </w:rPr>
        <w:t xml:space="preserve"> doanh nghiệp, hợp tác xã có số điểm cao nhất; nếu có từ hai doanh nghiệp, hợp tác xã trở lên cùng có số điểm bằng nhau thì Hội đồng </w:t>
      </w:r>
      <w:r w:rsidR="00C0796A" w:rsidRPr="009906C4">
        <w:rPr>
          <w:sz w:val="28"/>
          <w:szCs w:val="28"/>
        </w:rPr>
        <w:t xml:space="preserve">thống nhất </w:t>
      </w:r>
      <w:r w:rsidRPr="009906C4">
        <w:rPr>
          <w:sz w:val="28"/>
          <w:szCs w:val="28"/>
          <w:lang w:val="vi-VN"/>
        </w:rPr>
        <w:t>đề xu</w:t>
      </w:r>
      <w:r w:rsidRPr="009906C4">
        <w:rPr>
          <w:sz w:val="28"/>
          <w:szCs w:val="28"/>
        </w:rPr>
        <w:t xml:space="preserve">ất lựa chọn một doanh nghiệp, hợp tác xã </w:t>
      </w:r>
      <w:r w:rsidR="003D1886" w:rsidRPr="009906C4">
        <w:rPr>
          <w:sz w:val="28"/>
          <w:szCs w:val="28"/>
        </w:rPr>
        <w:t>làm chủ đầu tư xây dựng hạ tầng kỹ thuật cụm công nghiệp.</w:t>
      </w:r>
    </w:p>
    <w:p w:rsidR="003D1886" w:rsidRPr="009906C4" w:rsidRDefault="003D1886" w:rsidP="009E3C54">
      <w:pPr>
        <w:spacing w:before="120" w:after="120"/>
        <w:ind w:firstLine="567"/>
        <w:jc w:val="both"/>
        <w:rPr>
          <w:sz w:val="28"/>
          <w:szCs w:val="28"/>
        </w:rPr>
      </w:pPr>
      <w:r w:rsidRPr="009906C4">
        <w:rPr>
          <w:sz w:val="28"/>
          <w:szCs w:val="28"/>
        </w:rPr>
        <w:t>d) Hội đồng chịu trách nhiệm trước Ủy ban nhân dân cấp tỉnh về kết quả đánh giá lựa chọn chủ đầu tư xây dựng hạ tầng kỹ thuật cụm công nghiệp.</w:t>
      </w:r>
    </w:p>
    <w:p w:rsidR="000D151E" w:rsidRPr="009906C4" w:rsidRDefault="00995B45" w:rsidP="009E3C54">
      <w:pPr>
        <w:spacing w:before="120" w:after="120"/>
        <w:ind w:firstLine="567"/>
        <w:jc w:val="both"/>
        <w:rPr>
          <w:sz w:val="28"/>
          <w:szCs w:val="28"/>
        </w:rPr>
      </w:pPr>
      <w:r w:rsidRPr="009906C4">
        <w:rPr>
          <w:sz w:val="28"/>
          <w:szCs w:val="28"/>
        </w:rPr>
        <w:t xml:space="preserve">4. </w:t>
      </w:r>
      <w:r w:rsidR="000D151E" w:rsidRPr="009906C4">
        <w:rPr>
          <w:sz w:val="28"/>
          <w:szCs w:val="28"/>
        </w:rPr>
        <w:t>Nhiệm vụ của Sở Công Thương:</w:t>
      </w:r>
    </w:p>
    <w:p w:rsidR="0088218E" w:rsidRPr="009906C4" w:rsidRDefault="000D151E" w:rsidP="009E3C54">
      <w:pPr>
        <w:spacing w:before="120" w:after="120"/>
        <w:ind w:firstLine="567"/>
        <w:jc w:val="both"/>
        <w:rPr>
          <w:sz w:val="28"/>
          <w:szCs w:val="28"/>
        </w:rPr>
      </w:pPr>
      <w:r w:rsidRPr="009906C4">
        <w:rPr>
          <w:sz w:val="28"/>
          <w:szCs w:val="28"/>
        </w:rPr>
        <w:t xml:space="preserve">a) Chủ </w:t>
      </w:r>
      <w:r w:rsidR="00995B45" w:rsidRPr="009906C4">
        <w:rPr>
          <w:sz w:val="28"/>
          <w:szCs w:val="28"/>
        </w:rPr>
        <w:t>trì thẩm định hồ sơ thành lập, mở rộng cụm công ng</w:t>
      </w:r>
      <w:r w:rsidR="00322EFC">
        <w:rPr>
          <w:sz w:val="28"/>
          <w:szCs w:val="28"/>
        </w:rPr>
        <w:t>hiệp theo quy định tại các Điều</w:t>
      </w:r>
      <w:r w:rsidR="00995B45" w:rsidRPr="009906C4">
        <w:rPr>
          <w:sz w:val="28"/>
          <w:szCs w:val="28"/>
        </w:rPr>
        <w:t xml:space="preserve"> 10, 11, 12, 13 và 14 Nghị định số 68/2017/NĐ-CP</w:t>
      </w:r>
      <w:r w:rsidR="00466E2A" w:rsidRPr="009906C4">
        <w:rPr>
          <w:sz w:val="28"/>
          <w:szCs w:val="28"/>
        </w:rPr>
        <w:t>;</w:t>
      </w:r>
      <w:r w:rsidR="00C0796A" w:rsidRPr="009906C4">
        <w:rPr>
          <w:sz w:val="28"/>
          <w:szCs w:val="28"/>
        </w:rPr>
        <w:t xml:space="preserve"> </w:t>
      </w:r>
    </w:p>
    <w:p w:rsidR="000D151E" w:rsidRPr="009906C4" w:rsidRDefault="000D151E" w:rsidP="009E3C54">
      <w:pPr>
        <w:spacing w:before="120" w:after="120"/>
        <w:ind w:firstLine="567"/>
        <w:jc w:val="both"/>
        <w:rPr>
          <w:sz w:val="28"/>
          <w:szCs w:val="28"/>
        </w:rPr>
      </w:pPr>
      <w:r w:rsidRPr="009906C4">
        <w:rPr>
          <w:sz w:val="28"/>
          <w:szCs w:val="28"/>
        </w:rPr>
        <w:t xml:space="preserve">b) </w:t>
      </w:r>
      <w:r w:rsidR="00466E2A" w:rsidRPr="009906C4">
        <w:rPr>
          <w:sz w:val="28"/>
          <w:szCs w:val="28"/>
        </w:rPr>
        <w:t>Hoàn thành, g</w:t>
      </w:r>
      <w:r w:rsidR="00995B45" w:rsidRPr="009906C4">
        <w:rPr>
          <w:sz w:val="28"/>
          <w:szCs w:val="28"/>
        </w:rPr>
        <w:t>ửi dự thảo báo cáo thẩm định thành lập, mở rộng cụm công nghiệp</w:t>
      </w:r>
      <w:r w:rsidR="00466E2A" w:rsidRPr="009906C4">
        <w:rPr>
          <w:sz w:val="28"/>
          <w:szCs w:val="28"/>
        </w:rPr>
        <w:t xml:space="preserve">, </w:t>
      </w:r>
      <w:r w:rsidR="00995B45" w:rsidRPr="009906C4">
        <w:rPr>
          <w:sz w:val="28"/>
          <w:szCs w:val="28"/>
        </w:rPr>
        <w:t>bảo sao hồ sơ đề nghị thành lập, mở rộng cụm công nghiệp</w:t>
      </w:r>
      <w:r w:rsidR="00466E2A" w:rsidRPr="009906C4">
        <w:rPr>
          <w:sz w:val="28"/>
          <w:szCs w:val="28"/>
        </w:rPr>
        <w:t xml:space="preserve">, dự kiến các </w:t>
      </w:r>
      <w:r w:rsidR="00ED36FF">
        <w:rPr>
          <w:sz w:val="28"/>
          <w:szCs w:val="28"/>
        </w:rPr>
        <w:t>nội dung</w:t>
      </w:r>
      <w:r w:rsidR="00466E2A" w:rsidRPr="009906C4">
        <w:rPr>
          <w:sz w:val="28"/>
          <w:szCs w:val="28"/>
        </w:rPr>
        <w:t xml:space="preserve"> của từng tiêu chí và </w:t>
      </w:r>
      <w:r w:rsidR="00ED36FF">
        <w:rPr>
          <w:sz w:val="28"/>
          <w:szCs w:val="28"/>
        </w:rPr>
        <w:t xml:space="preserve">mức điểm đạt được tương ứng </w:t>
      </w:r>
      <w:r w:rsidR="00466E2A" w:rsidRPr="009906C4">
        <w:rPr>
          <w:sz w:val="28"/>
          <w:szCs w:val="28"/>
        </w:rPr>
        <w:t xml:space="preserve">và các </w:t>
      </w:r>
      <w:r w:rsidR="00995B45" w:rsidRPr="009906C4">
        <w:rPr>
          <w:sz w:val="28"/>
          <w:szCs w:val="28"/>
        </w:rPr>
        <w:t>tài liệu liên quan khác đến các thành viên Hội đồng trước ngày họp;</w:t>
      </w:r>
      <w:r w:rsidR="00C0796A" w:rsidRPr="009906C4">
        <w:rPr>
          <w:sz w:val="28"/>
          <w:szCs w:val="28"/>
        </w:rPr>
        <w:t xml:space="preserve"> </w:t>
      </w:r>
    </w:p>
    <w:p w:rsidR="000D151E" w:rsidRPr="009906C4" w:rsidRDefault="000D151E" w:rsidP="009E3C54">
      <w:pPr>
        <w:spacing w:before="120" w:after="120"/>
        <w:ind w:firstLine="567"/>
        <w:jc w:val="both"/>
        <w:rPr>
          <w:sz w:val="28"/>
          <w:szCs w:val="28"/>
        </w:rPr>
      </w:pPr>
      <w:r w:rsidRPr="009906C4">
        <w:rPr>
          <w:sz w:val="28"/>
          <w:szCs w:val="28"/>
        </w:rPr>
        <w:t xml:space="preserve">c) </w:t>
      </w:r>
      <w:r w:rsidR="00995B45" w:rsidRPr="009906C4">
        <w:rPr>
          <w:sz w:val="28"/>
          <w:szCs w:val="28"/>
        </w:rPr>
        <w:t xml:space="preserve">Chuẩn bị các điều kiện cần thiết để Hội đồng tiến hành họp, chấm điểm và triển khai thực hiện các kết luận của Hội đồng; </w:t>
      </w:r>
    </w:p>
    <w:p w:rsidR="000D151E" w:rsidRPr="009906C4" w:rsidRDefault="000D151E" w:rsidP="009E3C54">
      <w:pPr>
        <w:spacing w:before="120" w:after="120"/>
        <w:ind w:firstLine="567"/>
        <w:jc w:val="both"/>
        <w:rPr>
          <w:sz w:val="28"/>
          <w:szCs w:val="28"/>
        </w:rPr>
      </w:pPr>
      <w:r w:rsidRPr="009906C4">
        <w:rPr>
          <w:sz w:val="28"/>
          <w:szCs w:val="28"/>
        </w:rPr>
        <w:t xml:space="preserve">d) </w:t>
      </w:r>
      <w:r w:rsidR="00995B45" w:rsidRPr="009906C4">
        <w:rPr>
          <w:sz w:val="28"/>
          <w:szCs w:val="28"/>
        </w:rPr>
        <w:t xml:space="preserve">Hoàn thiện hồ sơ, tài liệu liên quan để báo cáo Ủy ban nhân </w:t>
      </w:r>
      <w:r w:rsidR="004A69FB" w:rsidRPr="009906C4">
        <w:rPr>
          <w:sz w:val="28"/>
          <w:szCs w:val="28"/>
        </w:rPr>
        <w:t xml:space="preserve">dân </w:t>
      </w:r>
      <w:r w:rsidR="00995B45" w:rsidRPr="009906C4">
        <w:rPr>
          <w:sz w:val="28"/>
          <w:szCs w:val="28"/>
        </w:rPr>
        <w:t>cấp tỉnh quyết định thành lập, mở rộng cụm công nghiệp (trong đó có nội dung giao doanh nghiệp, hợp tác xã làm chủ đầu tư xây dựng hạ tầng kỹ thuật cụm công nghiệp);</w:t>
      </w:r>
      <w:r w:rsidR="00C0796A" w:rsidRPr="009906C4">
        <w:rPr>
          <w:sz w:val="28"/>
          <w:szCs w:val="28"/>
        </w:rPr>
        <w:t xml:space="preserve"> </w:t>
      </w:r>
    </w:p>
    <w:p w:rsidR="00995B45" w:rsidRPr="009906C4" w:rsidRDefault="000D151E" w:rsidP="009E3C54">
      <w:pPr>
        <w:spacing w:before="120" w:after="120"/>
        <w:ind w:firstLine="567"/>
        <w:jc w:val="both"/>
        <w:rPr>
          <w:sz w:val="28"/>
          <w:szCs w:val="28"/>
        </w:rPr>
      </w:pPr>
      <w:r w:rsidRPr="009906C4">
        <w:rPr>
          <w:sz w:val="28"/>
          <w:szCs w:val="28"/>
        </w:rPr>
        <w:t xml:space="preserve">đ) </w:t>
      </w:r>
      <w:r w:rsidR="00995B45" w:rsidRPr="009906C4">
        <w:rPr>
          <w:sz w:val="28"/>
          <w:szCs w:val="28"/>
        </w:rPr>
        <w:t xml:space="preserve">Thực hiện các </w:t>
      </w:r>
      <w:r w:rsidR="00ED36FF">
        <w:rPr>
          <w:sz w:val="28"/>
          <w:szCs w:val="28"/>
        </w:rPr>
        <w:t>nhiệm vụ khác liên quan</w:t>
      </w:r>
      <w:r w:rsidR="00995B45" w:rsidRPr="009906C4">
        <w:rPr>
          <w:sz w:val="28"/>
          <w:szCs w:val="28"/>
        </w:rPr>
        <w:t>.</w:t>
      </w:r>
    </w:p>
    <w:p w:rsidR="00995B45" w:rsidRPr="009906C4" w:rsidRDefault="00995B45" w:rsidP="009E3C54">
      <w:pPr>
        <w:spacing w:before="120" w:after="120"/>
        <w:ind w:firstLine="567"/>
        <w:jc w:val="both"/>
        <w:rPr>
          <w:b/>
          <w:sz w:val="28"/>
          <w:szCs w:val="28"/>
        </w:rPr>
      </w:pPr>
      <w:r w:rsidRPr="009906C4">
        <w:rPr>
          <w:b/>
          <w:sz w:val="28"/>
          <w:szCs w:val="28"/>
        </w:rPr>
        <w:lastRenderedPageBreak/>
        <w:t xml:space="preserve">Điều </w:t>
      </w:r>
      <w:r w:rsidRPr="009906C4">
        <w:rPr>
          <w:b/>
          <w:sz w:val="28"/>
          <w:szCs w:val="28"/>
          <w:lang w:val="vi-VN"/>
        </w:rPr>
        <w:t>5</w:t>
      </w:r>
      <w:r w:rsidRPr="009906C4">
        <w:rPr>
          <w:b/>
          <w:sz w:val="28"/>
          <w:szCs w:val="28"/>
        </w:rPr>
        <w:t>. Quy hoạch chi tiết xây dựng cụm công nghiệp</w:t>
      </w:r>
    </w:p>
    <w:p w:rsidR="00995B45" w:rsidRPr="009906C4" w:rsidRDefault="00995B45" w:rsidP="009E3C54">
      <w:pPr>
        <w:spacing w:before="120" w:after="120"/>
        <w:ind w:firstLine="567"/>
        <w:jc w:val="both"/>
        <w:rPr>
          <w:sz w:val="28"/>
          <w:szCs w:val="28"/>
        </w:rPr>
      </w:pPr>
      <w:r w:rsidRPr="009906C4">
        <w:rPr>
          <w:sz w:val="28"/>
          <w:szCs w:val="28"/>
        </w:rPr>
        <w:t>1. Việc lập, thẩm định, phê duyệt quy hoạch chi tiết xây dựng cụm công nghiệp thực hiện theo quy định về quy hoạch chi tiết khu chức năng tại Luật Xây dựng</w:t>
      </w:r>
      <w:r w:rsidRPr="009906C4">
        <w:rPr>
          <w:sz w:val="28"/>
          <w:szCs w:val="28"/>
          <w:lang w:val="vi-VN"/>
        </w:rPr>
        <w:t>;</w:t>
      </w:r>
      <w:r w:rsidRPr="009906C4">
        <w:rPr>
          <w:sz w:val="28"/>
          <w:szCs w:val="28"/>
        </w:rPr>
        <w:t xml:space="preserve"> Nghị định số 44/2015/NĐ-CP ngày 06 tháng 5 năm 2015 của Chính phủ quy định chi tiết một số nội dung về quy hoạch xây dựng</w:t>
      </w:r>
      <w:r w:rsidRPr="009906C4">
        <w:rPr>
          <w:sz w:val="28"/>
          <w:szCs w:val="28"/>
          <w:lang w:val="vi-VN"/>
        </w:rPr>
        <w:t>;</w:t>
      </w:r>
      <w:r w:rsidRPr="009906C4">
        <w:rPr>
          <w:sz w:val="28"/>
          <w:szCs w:val="28"/>
        </w:rPr>
        <w:t xml:space="preserve">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và các quy định pháp luật khác có liên quan. </w:t>
      </w:r>
    </w:p>
    <w:p w:rsidR="00995B45" w:rsidRPr="009906C4" w:rsidRDefault="00995B45" w:rsidP="009E3C54">
      <w:pPr>
        <w:spacing w:before="120" w:after="120"/>
        <w:ind w:firstLine="567"/>
        <w:jc w:val="both"/>
        <w:rPr>
          <w:sz w:val="28"/>
          <w:szCs w:val="28"/>
        </w:rPr>
      </w:pPr>
      <w:r w:rsidRPr="009906C4">
        <w:rPr>
          <w:sz w:val="28"/>
          <w:szCs w:val="28"/>
        </w:rPr>
        <w:t xml:space="preserve">2. Việc xác định và quản lý chi phí quy hoạch chi tiết xây dựng cụm công nghiệp thực hiện theo Thông tư 20/2019/TT-BXD ngày 31 tháng 12 năm 2019 của </w:t>
      </w:r>
      <w:r w:rsidRPr="009906C4">
        <w:rPr>
          <w:sz w:val="28"/>
          <w:szCs w:val="28"/>
          <w:lang w:val="vi-VN"/>
        </w:rPr>
        <w:t xml:space="preserve">Bộ trưởng </w:t>
      </w:r>
      <w:r w:rsidRPr="009906C4">
        <w:rPr>
          <w:sz w:val="28"/>
          <w:szCs w:val="28"/>
        </w:rPr>
        <w:t xml:space="preserve">Bộ Xây dựng hướng dẫn xác định, quản lý chi phí quy hoạch xây dựng và quy hoạch đô thị. </w:t>
      </w:r>
    </w:p>
    <w:p w:rsidR="00995B45" w:rsidRPr="009906C4" w:rsidRDefault="00995B45" w:rsidP="009E3C54">
      <w:pPr>
        <w:spacing w:before="120" w:after="120"/>
        <w:ind w:firstLine="567"/>
        <w:jc w:val="both"/>
        <w:rPr>
          <w:sz w:val="28"/>
          <w:szCs w:val="28"/>
        </w:rPr>
      </w:pPr>
      <w:r w:rsidRPr="009906C4">
        <w:rPr>
          <w:sz w:val="28"/>
          <w:szCs w:val="28"/>
        </w:rPr>
        <w:t>3. Lựa chọn đơn vị tư vấn lập quy hoạch chi tiết xây dựng thực hiện theo quy định của pháp luật đấu thầu, xây dựng và pháp luật khác có liên quan.</w:t>
      </w:r>
    </w:p>
    <w:p w:rsidR="00995B45" w:rsidRPr="009906C4" w:rsidRDefault="00995B45" w:rsidP="009E3C54">
      <w:pPr>
        <w:spacing w:before="120" w:after="120"/>
        <w:ind w:firstLine="567"/>
        <w:jc w:val="both"/>
        <w:rPr>
          <w:b/>
          <w:sz w:val="28"/>
          <w:szCs w:val="28"/>
        </w:rPr>
      </w:pPr>
      <w:r w:rsidRPr="009906C4">
        <w:rPr>
          <w:b/>
          <w:sz w:val="28"/>
          <w:szCs w:val="28"/>
        </w:rPr>
        <w:t xml:space="preserve">Điều </w:t>
      </w:r>
      <w:r w:rsidRPr="009906C4">
        <w:rPr>
          <w:b/>
          <w:sz w:val="28"/>
          <w:szCs w:val="28"/>
          <w:lang w:val="vi-VN"/>
        </w:rPr>
        <w:t>6</w:t>
      </w:r>
      <w:r w:rsidRPr="009906C4">
        <w:rPr>
          <w:b/>
          <w:sz w:val="28"/>
          <w:szCs w:val="28"/>
        </w:rPr>
        <w:t>. Dự án đầu tư xây dựng hạ tầng kỹ thuật cụm công nghiệp</w:t>
      </w:r>
    </w:p>
    <w:p w:rsidR="00995B45" w:rsidRPr="009906C4" w:rsidRDefault="00995B45" w:rsidP="009E3C54">
      <w:pPr>
        <w:spacing w:before="120" w:after="120"/>
        <w:ind w:firstLine="567"/>
        <w:jc w:val="both"/>
        <w:rPr>
          <w:sz w:val="28"/>
          <w:szCs w:val="28"/>
        </w:rPr>
      </w:pPr>
      <w:r w:rsidRPr="009906C4">
        <w:rPr>
          <w:sz w:val="28"/>
          <w:szCs w:val="28"/>
        </w:rPr>
        <w:t xml:space="preserve">1. </w:t>
      </w:r>
      <w:r w:rsidR="00687DF4" w:rsidRPr="009906C4">
        <w:rPr>
          <w:sz w:val="28"/>
          <w:szCs w:val="28"/>
        </w:rPr>
        <w:t xml:space="preserve">Dự án đầu tư xây dựng hạ tầng kỹ thuật cụm công nghiệp không phải thực hiện thủ tục quyết định chủ trương đầu tư </w:t>
      </w:r>
      <w:r w:rsidR="00133C2B" w:rsidRPr="009906C4">
        <w:rPr>
          <w:sz w:val="28"/>
          <w:szCs w:val="28"/>
        </w:rPr>
        <w:t xml:space="preserve">theo </w:t>
      </w:r>
      <w:r w:rsidRPr="009906C4">
        <w:rPr>
          <w:sz w:val="28"/>
          <w:szCs w:val="28"/>
        </w:rPr>
        <w:t>quy định tại</w:t>
      </w:r>
      <w:r w:rsidR="00133C2B" w:rsidRPr="009906C4">
        <w:rPr>
          <w:sz w:val="28"/>
          <w:szCs w:val="28"/>
        </w:rPr>
        <w:t xml:space="preserve"> khoản 1 Điều 18</w:t>
      </w:r>
      <w:r w:rsidRPr="009906C4">
        <w:rPr>
          <w:sz w:val="28"/>
          <w:szCs w:val="28"/>
        </w:rPr>
        <w:t xml:space="preserve"> Nghị định số 68/2017/NĐ-CP.</w:t>
      </w:r>
    </w:p>
    <w:p w:rsidR="00995B45" w:rsidRPr="009906C4" w:rsidRDefault="00995B45" w:rsidP="009E3C54">
      <w:pPr>
        <w:spacing w:before="120" w:after="120"/>
        <w:ind w:firstLine="567"/>
        <w:jc w:val="both"/>
        <w:rPr>
          <w:sz w:val="28"/>
          <w:szCs w:val="28"/>
        </w:rPr>
      </w:pPr>
      <w:r w:rsidRPr="009906C4">
        <w:rPr>
          <w:sz w:val="28"/>
          <w:szCs w:val="28"/>
        </w:rPr>
        <w:t xml:space="preserve">2. Nội dung, thủ tục lập, thẩm định, phê duyệt và quản lý dự án đầu tư xây dựng hạ tầng kỹ thuật cụm công nghiệp được thực hiện theo quy định tại Nghị định số 59/2015/NĐ-CP ngày 18 tháng 6 năm 2015 của Chính phủ về quản lý dự án đầu tư xây dựng và Nghị định số 42/2017/NĐ-CP ngày 05 tháng 4 năm 2017 của Chính phủ về sửa đổi, bổ sung một số điều Nghị định số 59/2015/NĐ-CP và các quy định </w:t>
      </w:r>
      <w:r w:rsidR="004A69FB" w:rsidRPr="009906C4">
        <w:rPr>
          <w:sz w:val="28"/>
          <w:szCs w:val="28"/>
        </w:rPr>
        <w:t xml:space="preserve">của </w:t>
      </w:r>
      <w:r w:rsidRPr="009906C4">
        <w:rPr>
          <w:sz w:val="28"/>
          <w:szCs w:val="28"/>
        </w:rPr>
        <w:t xml:space="preserve">pháp luật khác có liên quan. </w:t>
      </w:r>
    </w:p>
    <w:p w:rsidR="00995B45" w:rsidRPr="009906C4" w:rsidRDefault="00995B45" w:rsidP="009E3C54">
      <w:pPr>
        <w:spacing w:before="120" w:after="120"/>
        <w:ind w:firstLine="567"/>
        <w:jc w:val="both"/>
        <w:rPr>
          <w:sz w:val="28"/>
          <w:szCs w:val="28"/>
          <w:lang w:val="vi-VN"/>
        </w:rPr>
      </w:pPr>
      <w:r w:rsidRPr="009906C4">
        <w:rPr>
          <w:sz w:val="28"/>
          <w:szCs w:val="28"/>
        </w:rPr>
        <w:t>3. Khi lập dự án đầu tư xây dựng công trình, chủ đầu tư tiến hành đồng thời lập báo cáo đánh giá tác động môi trường của dự án. Nội dung, thủ tục lập, thẩm định, phê duyệt báo cáo đánh giá tác động môi trường của dự án thực hiện theo quy định tại Nghị định số 18/2015/NĐ-CP ngày 14 tháng 02 năm 2015 của Chính phủ quy định về quy hoạch bảo vệ môi trường, đánh giá môi trường chiến lược, đánh giá tác động môi trường và kế hoạch bảo vệ môi trường</w:t>
      </w:r>
      <w:r w:rsidRPr="009906C4">
        <w:rPr>
          <w:sz w:val="28"/>
          <w:szCs w:val="28"/>
          <w:lang w:val="vi-VN"/>
        </w:rPr>
        <w:t xml:space="preserve">; </w:t>
      </w:r>
      <w:r w:rsidRPr="009906C4">
        <w:rPr>
          <w:sz w:val="28"/>
          <w:szCs w:val="28"/>
        </w:rPr>
        <w:t xml:space="preserve">Nghị định số 40/2019/NĐ-CP ngày 13 tháng 5 năm 2019 của Chính phủ sửa đổi, bổ sung một số điều của </w:t>
      </w:r>
      <w:r w:rsidRPr="009906C4">
        <w:rPr>
          <w:sz w:val="28"/>
          <w:szCs w:val="28"/>
          <w:lang w:val="vi-VN"/>
        </w:rPr>
        <w:t xml:space="preserve">các </w:t>
      </w:r>
      <w:r w:rsidRPr="009906C4">
        <w:rPr>
          <w:sz w:val="28"/>
          <w:szCs w:val="28"/>
        </w:rPr>
        <w:t>Nghị định quy định chi tiết, hướng dẫn thi hành Luật Bảo vệ môi trường</w:t>
      </w:r>
      <w:r w:rsidRPr="009906C4">
        <w:rPr>
          <w:sz w:val="28"/>
          <w:szCs w:val="28"/>
          <w:lang w:val="vi-VN"/>
        </w:rPr>
        <w:t xml:space="preserve"> </w:t>
      </w:r>
      <w:r w:rsidRPr="009906C4">
        <w:rPr>
          <w:sz w:val="28"/>
          <w:szCs w:val="28"/>
        </w:rPr>
        <w:t>và</w:t>
      </w:r>
      <w:r w:rsidRPr="009906C4">
        <w:rPr>
          <w:sz w:val="28"/>
          <w:szCs w:val="28"/>
          <w:lang w:val="vi-VN"/>
        </w:rPr>
        <w:t xml:space="preserve"> các quy định pháp luật khác có liên quan.</w:t>
      </w:r>
    </w:p>
    <w:p w:rsidR="00995B45" w:rsidRPr="009906C4" w:rsidRDefault="00995B45" w:rsidP="009E3C54">
      <w:pPr>
        <w:spacing w:before="120" w:after="120"/>
        <w:ind w:firstLine="567"/>
        <w:jc w:val="both"/>
        <w:rPr>
          <w:b/>
          <w:sz w:val="28"/>
          <w:szCs w:val="28"/>
        </w:rPr>
      </w:pPr>
      <w:r w:rsidRPr="009906C4">
        <w:rPr>
          <w:b/>
          <w:sz w:val="28"/>
          <w:szCs w:val="28"/>
        </w:rPr>
        <w:t xml:space="preserve">Điều </w:t>
      </w:r>
      <w:r w:rsidRPr="009906C4">
        <w:rPr>
          <w:b/>
          <w:sz w:val="28"/>
          <w:szCs w:val="28"/>
          <w:lang w:val="vi-VN"/>
        </w:rPr>
        <w:t>7</w:t>
      </w:r>
      <w:r w:rsidRPr="009906C4">
        <w:rPr>
          <w:b/>
          <w:sz w:val="28"/>
          <w:szCs w:val="28"/>
        </w:rPr>
        <w:t xml:space="preserve">. Nhiệm vụ của đơn vị được giao làm chủ đầu tư xây dựng hạ tầng kỹ thuật cụm công nghiệp quy định tại khoản 2 Điều 15 Nghị định số 68/2017/NĐ-CP  </w:t>
      </w:r>
    </w:p>
    <w:p w:rsidR="00995B45" w:rsidRPr="009906C4" w:rsidRDefault="00995B45" w:rsidP="009E3C54">
      <w:pPr>
        <w:spacing w:before="120" w:after="120"/>
        <w:ind w:firstLine="567"/>
        <w:jc w:val="both"/>
        <w:rPr>
          <w:sz w:val="28"/>
          <w:szCs w:val="28"/>
        </w:rPr>
      </w:pPr>
      <w:r w:rsidRPr="009906C4">
        <w:rPr>
          <w:sz w:val="28"/>
          <w:szCs w:val="28"/>
        </w:rPr>
        <w:t>1. Tham gia xây dựng, điều chỉnh phương án phát triển cụm công nghiệp, lập báo cáo đầu tư thành lập, mở rộng cụm công nghiệp; tổ chức lập, quản lý quy hoạch chi tiết xây dựng cụm công nghiệp.</w:t>
      </w:r>
    </w:p>
    <w:p w:rsidR="00995B45" w:rsidRPr="009906C4" w:rsidRDefault="00995B45" w:rsidP="009E3C54">
      <w:pPr>
        <w:spacing w:before="120" w:after="120"/>
        <w:ind w:firstLine="567"/>
        <w:jc w:val="both"/>
        <w:rPr>
          <w:sz w:val="28"/>
          <w:szCs w:val="28"/>
        </w:rPr>
      </w:pPr>
      <w:r w:rsidRPr="009906C4">
        <w:rPr>
          <w:sz w:val="28"/>
          <w:szCs w:val="28"/>
        </w:rPr>
        <w:lastRenderedPageBreak/>
        <w:t>2. Tổ chức triển khai, quản lý, đảm bảo tiến độ đầu tư xây dựng hạ tầng kỹ thuật cụm công nghiệp; đề xuất cơ quan có thẩm quyền quyết định phương án huy động vốn đầu tư xây dựng hạ tầng kỹ thuật theo quy định.</w:t>
      </w:r>
    </w:p>
    <w:p w:rsidR="00995B45" w:rsidRPr="009906C4" w:rsidRDefault="00995B45" w:rsidP="009E3C54">
      <w:pPr>
        <w:spacing w:before="120" w:after="120"/>
        <w:ind w:firstLine="567"/>
        <w:jc w:val="both"/>
        <w:rPr>
          <w:sz w:val="28"/>
          <w:szCs w:val="28"/>
        </w:rPr>
      </w:pPr>
      <w:r w:rsidRPr="009906C4">
        <w:rPr>
          <w:sz w:val="28"/>
          <w:szCs w:val="28"/>
        </w:rPr>
        <w:t>3. Quản lý, vận hành, bảo dưỡng và đảm bảo hoạt động thường xuyên hệ thống công trình hạ tầng kỹ thuật chung của cụm công nghiệp và tổ chức cung cấp các dịch vụ, tiện ích trong cụm công nghiệp theo quy định của pháp luật.</w:t>
      </w:r>
    </w:p>
    <w:p w:rsidR="00995B45" w:rsidRPr="009906C4" w:rsidRDefault="00995B45" w:rsidP="009E3C54">
      <w:pPr>
        <w:spacing w:before="120" w:after="120"/>
        <w:ind w:firstLine="567"/>
        <w:jc w:val="both"/>
        <w:rPr>
          <w:sz w:val="28"/>
          <w:szCs w:val="28"/>
        </w:rPr>
      </w:pPr>
      <w:r w:rsidRPr="009906C4">
        <w:rPr>
          <w:sz w:val="28"/>
          <w:szCs w:val="28"/>
        </w:rPr>
        <w:t>4. Xúc tiến đầu tư, hướng dẫn thủ tục triển khai các dự án đầu tư, cơ sở sản xuất di dời vào cụm công nghiệp; hỗ trợ, tạo điều kiện thuận lợi cho các tổ chức, cá nhân sản xuất kinh doanh trong cụm công nghiệp.</w:t>
      </w:r>
    </w:p>
    <w:p w:rsidR="00625D99" w:rsidRPr="009906C4" w:rsidRDefault="00995B45" w:rsidP="009E3C54">
      <w:pPr>
        <w:spacing w:before="120" w:after="120"/>
        <w:ind w:firstLine="567"/>
        <w:jc w:val="both"/>
        <w:rPr>
          <w:sz w:val="28"/>
          <w:szCs w:val="28"/>
        </w:rPr>
      </w:pPr>
      <w:r w:rsidRPr="009906C4">
        <w:rPr>
          <w:sz w:val="28"/>
          <w:szCs w:val="28"/>
        </w:rPr>
        <w:t>5. Thực hiện nhiệm vụ khác do cơ quan có thẩm quyền giao và theo quy định của pháp luật.</w:t>
      </w:r>
    </w:p>
    <w:p w:rsidR="00995B45" w:rsidRPr="009906C4" w:rsidRDefault="00995B45" w:rsidP="009E3C54">
      <w:pPr>
        <w:spacing w:before="120" w:after="120"/>
        <w:ind w:firstLine="567"/>
        <w:jc w:val="both"/>
        <w:rPr>
          <w:b/>
          <w:sz w:val="28"/>
          <w:szCs w:val="28"/>
        </w:rPr>
      </w:pPr>
      <w:r w:rsidRPr="009906C4">
        <w:rPr>
          <w:b/>
          <w:sz w:val="28"/>
          <w:szCs w:val="28"/>
        </w:rPr>
        <w:t xml:space="preserve">Điều </w:t>
      </w:r>
      <w:r w:rsidR="00B01190" w:rsidRPr="009906C4">
        <w:rPr>
          <w:b/>
          <w:sz w:val="28"/>
          <w:szCs w:val="28"/>
        </w:rPr>
        <w:t>8</w:t>
      </w:r>
      <w:r w:rsidRPr="009906C4">
        <w:rPr>
          <w:b/>
          <w:sz w:val="28"/>
          <w:szCs w:val="28"/>
        </w:rPr>
        <w:t>. Hoạt động phát triển cụm công nghiệp</w:t>
      </w:r>
    </w:p>
    <w:p w:rsidR="00442700" w:rsidRPr="009906C4" w:rsidRDefault="00995B45" w:rsidP="009E3C54">
      <w:pPr>
        <w:spacing w:before="120" w:after="120"/>
        <w:ind w:firstLine="567"/>
        <w:jc w:val="both"/>
        <w:rPr>
          <w:sz w:val="28"/>
          <w:szCs w:val="28"/>
        </w:rPr>
      </w:pPr>
      <w:r w:rsidRPr="009906C4">
        <w:rPr>
          <w:sz w:val="28"/>
          <w:szCs w:val="28"/>
        </w:rPr>
        <w:t xml:space="preserve">Hoạt động phát triển cụm công nghiệp quy định tại </w:t>
      </w:r>
      <w:r w:rsidR="00442700" w:rsidRPr="009906C4">
        <w:rPr>
          <w:sz w:val="28"/>
          <w:szCs w:val="28"/>
        </w:rPr>
        <w:t xml:space="preserve">Điều 30 Nghị định </w:t>
      </w:r>
      <w:r w:rsidR="004A69FB" w:rsidRPr="009906C4">
        <w:rPr>
          <w:sz w:val="28"/>
          <w:szCs w:val="28"/>
        </w:rPr>
        <w:t xml:space="preserve">số </w:t>
      </w:r>
      <w:r w:rsidR="00442700" w:rsidRPr="009906C4">
        <w:rPr>
          <w:sz w:val="28"/>
          <w:szCs w:val="28"/>
        </w:rPr>
        <w:t>68/2017/NĐ-CP</w:t>
      </w:r>
      <w:r w:rsidRPr="009906C4">
        <w:rPr>
          <w:sz w:val="28"/>
          <w:szCs w:val="28"/>
        </w:rPr>
        <w:t xml:space="preserve"> </w:t>
      </w:r>
      <w:r w:rsidR="00332E10" w:rsidRPr="009906C4">
        <w:rPr>
          <w:sz w:val="28"/>
          <w:szCs w:val="28"/>
        </w:rPr>
        <w:t xml:space="preserve">được </w:t>
      </w:r>
      <w:r w:rsidRPr="009906C4">
        <w:rPr>
          <w:sz w:val="28"/>
          <w:szCs w:val="28"/>
        </w:rPr>
        <w:t>thực hiện thông qua đề xuất</w:t>
      </w:r>
      <w:r w:rsidR="004079DE" w:rsidRPr="009906C4">
        <w:rPr>
          <w:sz w:val="28"/>
          <w:szCs w:val="28"/>
        </w:rPr>
        <w:t xml:space="preserve"> các nội dung</w:t>
      </w:r>
      <w:r w:rsidR="000F0898" w:rsidRPr="009906C4">
        <w:rPr>
          <w:sz w:val="28"/>
          <w:szCs w:val="28"/>
        </w:rPr>
        <w:t xml:space="preserve"> hoạt động phát triển cụm công nghiệp</w:t>
      </w:r>
      <w:r w:rsidRPr="009906C4">
        <w:rPr>
          <w:sz w:val="28"/>
          <w:szCs w:val="28"/>
        </w:rPr>
        <w:t>,</w:t>
      </w:r>
      <w:r w:rsidR="004530AA" w:rsidRPr="009906C4">
        <w:rPr>
          <w:sz w:val="28"/>
          <w:szCs w:val="28"/>
        </w:rPr>
        <w:t xml:space="preserve"> dự toán</w:t>
      </w:r>
      <w:r w:rsidR="00983361" w:rsidRPr="009906C4">
        <w:rPr>
          <w:sz w:val="28"/>
          <w:szCs w:val="28"/>
        </w:rPr>
        <w:t xml:space="preserve"> kinh phí</w:t>
      </w:r>
      <w:r w:rsidR="004079DE" w:rsidRPr="009906C4">
        <w:rPr>
          <w:sz w:val="28"/>
          <w:szCs w:val="28"/>
        </w:rPr>
        <w:t xml:space="preserve"> được phê duyệt</w:t>
      </w:r>
      <w:r w:rsidRPr="009906C4">
        <w:rPr>
          <w:sz w:val="28"/>
          <w:szCs w:val="28"/>
        </w:rPr>
        <w:t xml:space="preserve"> </w:t>
      </w:r>
      <w:r w:rsidR="00710581" w:rsidRPr="009906C4">
        <w:rPr>
          <w:sz w:val="28"/>
          <w:szCs w:val="28"/>
        </w:rPr>
        <w:t>hằ</w:t>
      </w:r>
      <w:r w:rsidR="001B0BAC" w:rsidRPr="009906C4">
        <w:rPr>
          <w:sz w:val="28"/>
          <w:szCs w:val="28"/>
        </w:rPr>
        <w:t>ng năm</w:t>
      </w:r>
      <w:r w:rsidR="00442700" w:rsidRPr="009906C4">
        <w:rPr>
          <w:sz w:val="28"/>
          <w:szCs w:val="28"/>
        </w:rPr>
        <w:t>:</w:t>
      </w:r>
    </w:p>
    <w:p w:rsidR="00995B45" w:rsidRPr="009906C4" w:rsidRDefault="00442700" w:rsidP="009E3C54">
      <w:pPr>
        <w:spacing w:before="120" w:after="120"/>
        <w:ind w:firstLine="567"/>
        <w:jc w:val="both"/>
        <w:rPr>
          <w:sz w:val="28"/>
          <w:szCs w:val="28"/>
        </w:rPr>
      </w:pPr>
      <w:r w:rsidRPr="009906C4">
        <w:rPr>
          <w:sz w:val="28"/>
          <w:szCs w:val="28"/>
        </w:rPr>
        <w:t xml:space="preserve">1. Cục Công Thương địa phương chủ trì, phối hợp với các đơn vị </w:t>
      </w:r>
      <w:r w:rsidR="00B178D5" w:rsidRPr="009906C4">
        <w:rPr>
          <w:sz w:val="28"/>
          <w:szCs w:val="28"/>
        </w:rPr>
        <w:t>thuộc Bộ Công Thương</w:t>
      </w:r>
      <w:r w:rsidR="007635C2" w:rsidRPr="009906C4">
        <w:rPr>
          <w:sz w:val="28"/>
          <w:szCs w:val="28"/>
        </w:rPr>
        <w:t>,</w:t>
      </w:r>
      <w:r w:rsidR="00B178D5" w:rsidRPr="009906C4">
        <w:rPr>
          <w:sz w:val="28"/>
          <w:szCs w:val="28"/>
        </w:rPr>
        <w:t xml:space="preserve"> đơn vị </w:t>
      </w:r>
      <w:r w:rsidR="00447DF5" w:rsidRPr="009906C4">
        <w:rPr>
          <w:sz w:val="28"/>
          <w:szCs w:val="28"/>
        </w:rPr>
        <w:t xml:space="preserve">có chức năng </w:t>
      </w:r>
      <w:r w:rsidR="00CC7640" w:rsidRPr="009906C4">
        <w:rPr>
          <w:sz w:val="28"/>
          <w:szCs w:val="28"/>
        </w:rPr>
        <w:t xml:space="preserve">liên quan </w:t>
      </w:r>
      <w:r w:rsidR="005344A8" w:rsidRPr="009906C4">
        <w:rPr>
          <w:sz w:val="28"/>
          <w:szCs w:val="28"/>
        </w:rPr>
        <w:t>đề xuất</w:t>
      </w:r>
      <w:r w:rsidRPr="009906C4">
        <w:rPr>
          <w:sz w:val="28"/>
          <w:szCs w:val="28"/>
        </w:rPr>
        <w:t xml:space="preserve"> Bộ Công Thương </w:t>
      </w:r>
      <w:r w:rsidR="00605A8B" w:rsidRPr="009906C4">
        <w:rPr>
          <w:sz w:val="28"/>
          <w:szCs w:val="28"/>
        </w:rPr>
        <w:t xml:space="preserve">phê duyệt </w:t>
      </w:r>
      <w:r w:rsidR="000F0898" w:rsidRPr="009906C4">
        <w:rPr>
          <w:sz w:val="28"/>
          <w:szCs w:val="28"/>
        </w:rPr>
        <w:t>các nội dung</w:t>
      </w:r>
      <w:r w:rsidR="004530AA" w:rsidRPr="009906C4">
        <w:rPr>
          <w:sz w:val="28"/>
          <w:szCs w:val="28"/>
        </w:rPr>
        <w:t>, dự toán</w:t>
      </w:r>
      <w:r w:rsidR="000F0898" w:rsidRPr="009906C4">
        <w:rPr>
          <w:sz w:val="28"/>
          <w:szCs w:val="28"/>
        </w:rPr>
        <w:t xml:space="preserve"> kinh phí</w:t>
      </w:r>
      <w:r w:rsidR="00891FDC" w:rsidRPr="009906C4">
        <w:rPr>
          <w:sz w:val="28"/>
          <w:szCs w:val="28"/>
        </w:rPr>
        <w:t xml:space="preserve"> </w:t>
      </w:r>
      <w:r w:rsidR="005258E2" w:rsidRPr="009906C4">
        <w:rPr>
          <w:sz w:val="28"/>
          <w:szCs w:val="28"/>
        </w:rPr>
        <w:t xml:space="preserve">và tổ chức </w:t>
      </w:r>
      <w:r w:rsidRPr="009906C4">
        <w:rPr>
          <w:sz w:val="28"/>
          <w:szCs w:val="28"/>
        </w:rPr>
        <w:t>th</w:t>
      </w:r>
      <w:r w:rsidR="006633AB" w:rsidRPr="009906C4">
        <w:rPr>
          <w:sz w:val="28"/>
          <w:szCs w:val="28"/>
        </w:rPr>
        <w:t>ực hiện</w:t>
      </w:r>
      <w:r w:rsidR="004B73F4" w:rsidRPr="009906C4">
        <w:rPr>
          <w:sz w:val="28"/>
          <w:szCs w:val="28"/>
        </w:rPr>
        <w:t xml:space="preserve"> </w:t>
      </w:r>
      <w:r w:rsidRPr="009906C4">
        <w:rPr>
          <w:sz w:val="28"/>
          <w:szCs w:val="28"/>
        </w:rPr>
        <w:t xml:space="preserve">hoạt động phát triển cụm công nghiệp </w:t>
      </w:r>
      <w:r w:rsidR="00710581" w:rsidRPr="009906C4">
        <w:rPr>
          <w:sz w:val="28"/>
          <w:szCs w:val="28"/>
        </w:rPr>
        <w:t xml:space="preserve">hằng năm </w:t>
      </w:r>
      <w:r w:rsidR="006633AB" w:rsidRPr="009906C4">
        <w:rPr>
          <w:sz w:val="28"/>
          <w:szCs w:val="28"/>
        </w:rPr>
        <w:t>quy định tại</w:t>
      </w:r>
      <w:r w:rsidR="00995B45" w:rsidRPr="009906C4">
        <w:rPr>
          <w:sz w:val="28"/>
          <w:szCs w:val="28"/>
        </w:rPr>
        <w:t xml:space="preserve"> </w:t>
      </w:r>
      <w:r w:rsidRPr="009906C4">
        <w:rPr>
          <w:sz w:val="28"/>
          <w:szCs w:val="28"/>
        </w:rPr>
        <w:t>khoản 1 Điều 30 Nghị định số 68/2017/NĐ-CP</w:t>
      </w:r>
      <w:r w:rsidR="006633AB" w:rsidRPr="009906C4">
        <w:rPr>
          <w:sz w:val="28"/>
          <w:szCs w:val="28"/>
        </w:rPr>
        <w:t xml:space="preserve"> sau khi </w:t>
      </w:r>
      <w:r w:rsidR="000E152F" w:rsidRPr="009906C4">
        <w:rPr>
          <w:sz w:val="28"/>
          <w:szCs w:val="28"/>
        </w:rPr>
        <w:t>được</w:t>
      </w:r>
      <w:r w:rsidR="006633AB" w:rsidRPr="009906C4">
        <w:rPr>
          <w:sz w:val="28"/>
          <w:szCs w:val="28"/>
        </w:rPr>
        <w:t xml:space="preserve"> phê duyệt.</w:t>
      </w:r>
    </w:p>
    <w:p w:rsidR="006633AB" w:rsidRPr="009906C4" w:rsidRDefault="006633AB" w:rsidP="009E3C54">
      <w:pPr>
        <w:spacing w:before="120" w:after="120"/>
        <w:ind w:firstLine="567"/>
        <w:jc w:val="both"/>
        <w:rPr>
          <w:sz w:val="28"/>
          <w:szCs w:val="28"/>
        </w:rPr>
      </w:pPr>
      <w:r w:rsidRPr="009906C4">
        <w:rPr>
          <w:sz w:val="28"/>
          <w:szCs w:val="28"/>
        </w:rPr>
        <w:t xml:space="preserve">2. </w:t>
      </w:r>
      <w:r w:rsidR="00442DAD" w:rsidRPr="009906C4">
        <w:rPr>
          <w:sz w:val="28"/>
          <w:szCs w:val="28"/>
        </w:rPr>
        <w:t>Sở C</w:t>
      </w:r>
      <w:r w:rsidRPr="009906C4">
        <w:rPr>
          <w:sz w:val="28"/>
          <w:szCs w:val="28"/>
        </w:rPr>
        <w:t xml:space="preserve">ông </w:t>
      </w:r>
      <w:r w:rsidR="00442DAD" w:rsidRPr="009906C4">
        <w:rPr>
          <w:sz w:val="28"/>
          <w:szCs w:val="28"/>
        </w:rPr>
        <w:t>T</w:t>
      </w:r>
      <w:r w:rsidRPr="009906C4">
        <w:rPr>
          <w:sz w:val="28"/>
          <w:szCs w:val="28"/>
        </w:rPr>
        <w:t xml:space="preserve">hương chủ trì, phối hợp với các </w:t>
      </w:r>
      <w:r w:rsidR="007635C2" w:rsidRPr="009906C4">
        <w:rPr>
          <w:sz w:val="28"/>
          <w:szCs w:val="28"/>
        </w:rPr>
        <w:t>s</w:t>
      </w:r>
      <w:r w:rsidR="00442DAD" w:rsidRPr="009906C4">
        <w:rPr>
          <w:sz w:val="28"/>
          <w:szCs w:val="28"/>
        </w:rPr>
        <w:t>ở</w:t>
      </w:r>
      <w:r w:rsidR="007635C2" w:rsidRPr="009906C4">
        <w:rPr>
          <w:sz w:val="28"/>
          <w:szCs w:val="28"/>
        </w:rPr>
        <w:t>,</w:t>
      </w:r>
      <w:r w:rsidR="00442DAD" w:rsidRPr="009906C4">
        <w:rPr>
          <w:sz w:val="28"/>
          <w:szCs w:val="28"/>
        </w:rPr>
        <w:t xml:space="preserve"> </w:t>
      </w:r>
      <w:r w:rsidR="004530AA" w:rsidRPr="009906C4">
        <w:rPr>
          <w:sz w:val="28"/>
          <w:szCs w:val="28"/>
        </w:rPr>
        <w:t xml:space="preserve">ngành và các </w:t>
      </w:r>
      <w:r w:rsidRPr="009906C4">
        <w:rPr>
          <w:sz w:val="28"/>
          <w:szCs w:val="28"/>
        </w:rPr>
        <w:t xml:space="preserve">đơn vị </w:t>
      </w:r>
      <w:r w:rsidR="00E46E21" w:rsidRPr="009906C4">
        <w:rPr>
          <w:sz w:val="28"/>
          <w:szCs w:val="28"/>
        </w:rPr>
        <w:t>có chức năng</w:t>
      </w:r>
      <w:r w:rsidRPr="009906C4">
        <w:rPr>
          <w:sz w:val="28"/>
          <w:szCs w:val="28"/>
        </w:rPr>
        <w:t xml:space="preserve"> </w:t>
      </w:r>
      <w:r w:rsidR="007635C2" w:rsidRPr="009906C4">
        <w:rPr>
          <w:sz w:val="28"/>
          <w:szCs w:val="28"/>
        </w:rPr>
        <w:t xml:space="preserve">liên quan </w:t>
      </w:r>
      <w:r w:rsidRPr="009906C4">
        <w:rPr>
          <w:sz w:val="28"/>
          <w:szCs w:val="28"/>
        </w:rPr>
        <w:t>đề xuất</w:t>
      </w:r>
      <w:r w:rsidR="00DF131C" w:rsidRPr="009906C4">
        <w:rPr>
          <w:sz w:val="28"/>
          <w:szCs w:val="28"/>
        </w:rPr>
        <w:t xml:space="preserve"> </w:t>
      </w:r>
      <w:r w:rsidR="004530AA" w:rsidRPr="009906C4">
        <w:rPr>
          <w:sz w:val="28"/>
          <w:szCs w:val="28"/>
        </w:rPr>
        <w:t>cơ quan có thẩm quyền</w:t>
      </w:r>
      <w:r w:rsidR="00DF131C" w:rsidRPr="009906C4">
        <w:rPr>
          <w:sz w:val="28"/>
          <w:szCs w:val="28"/>
        </w:rPr>
        <w:t xml:space="preserve"> </w:t>
      </w:r>
      <w:r w:rsidR="000450E6" w:rsidRPr="009906C4">
        <w:rPr>
          <w:sz w:val="28"/>
          <w:szCs w:val="28"/>
        </w:rPr>
        <w:t>phê duyệt</w:t>
      </w:r>
      <w:r w:rsidR="00DF131C" w:rsidRPr="009906C4">
        <w:rPr>
          <w:sz w:val="28"/>
          <w:szCs w:val="28"/>
        </w:rPr>
        <w:t xml:space="preserve"> </w:t>
      </w:r>
      <w:r w:rsidR="000F0898" w:rsidRPr="009906C4">
        <w:rPr>
          <w:sz w:val="28"/>
          <w:szCs w:val="28"/>
        </w:rPr>
        <w:t xml:space="preserve">các </w:t>
      </w:r>
      <w:r w:rsidR="004079DE" w:rsidRPr="009906C4">
        <w:rPr>
          <w:sz w:val="28"/>
          <w:szCs w:val="28"/>
        </w:rPr>
        <w:t xml:space="preserve">nội dung, </w:t>
      </w:r>
      <w:r w:rsidR="00FF7A7D" w:rsidRPr="009906C4">
        <w:rPr>
          <w:sz w:val="28"/>
          <w:szCs w:val="28"/>
        </w:rPr>
        <w:t>dự toán</w:t>
      </w:r>
      <w:r w:rsidR="00983361" w:rsidRPr="009906C4">
        <w:rPr>
          <w:sz w:val="28"/>
          <w:szCs w:val="28"/>
        </w:rPr>
        <w:t xml:space="preserve"> kinh phí</w:t>
      </w:r>
      <w:r w:rsidR="00FF7A7D" w:rsidRPr="009906C4">
        <w:rPr>
          <w:sz w:val="28"/>
          <w:szCs w:val="28"/>
        </w:rPr>
        <w:t xml:space="preserve"> </w:t>
      </w:r>
      <w:r w:rsidR="00DF131C" w:rsidRPr="009906C4">
        <w:rPr>
          <w:sz w:val="28"/>
          <w:szCs w:val="28"/>
        </w:rPr>
        <w:t>và</w:t>
      </w:r>
      <w:r w:rsidRPr="009906C4">
        <w:rPr>
          <w:sz w:val="28"/>
          <w:szCs w:val="28"/>
        </w:rPr>
        <w:t xml:space="preserve"> tổ chức thực hiện hoạt động phát triển cụm công nghiệp </w:t>
      </w:r>
      <w:r w:rsidR="00710581" w:rsidRPr="009906C4">
        <w:rPr>
          <w:sz w:val="28"/>
          <w:szCs w:val="28"/>
        </w:rPr>
        <w:t xml:space="preserve">hằng năm </w:t>
      </w:r>
      <w:r w:rsidR="004435C3" w:rsidRPr="009906C4">
        <w:rPr>
          <w:sz w:val="28"/>
          <w:szCs w:val="28"/>
        </w:rPr>
        <w:t xml:space="preserve">trên địa bàn </w:t>
      </w:r>
      <w:r w:rsidR="002C4664" w:rsidRPr="009906C4">
        <w:rPr>
          <w:sz w:val="28"/>
          <w:szCs w:val="28"/>
        </w:rPr>
        <w:t xml:space="preserve">cấp tỉnh </w:t>
      </w:r>
      <w:r w:rsidRPr="009906C4">
        <w:rPr>
          <w:sz w:val="28"/>
          <w:szCs w:val="28"/>
        </w:rPr>
        <w:t xml:space="preserve">quy định tại khoản 2 Điều 30 Nghị định số 68/2017/NĐ-CP sau khi </w:t>
      </w:r>
      <w:r w:rsidR="00FB51F0" w:rsidRPr="009906C4">
        <w:rPr>
          <w:sz w:val="28"/>
          <w:szCs w:val="28"/>
        </w:rPr>
        <w:t>được</w:t>
      </w:r>
      <w:r w:rsidRPr="009906C4">
        <w:rPr>
          <w:sz w:val="28"/>
          <w:szCs w:val="28"/>
        </w:rPr>
        <w:t xml:space="preserve"> phê duyệt.</w:t>
      </w:r>
    </w:p>
    <w:p w:rsidR="00B25CC0" w:rsidRPr="009906C4" w:rsidRDefault="00442DAD" w:rsidP="009E3C54">
      <w:pPr>
        <w:spacing w:before="120" w:after="120"/>
        <w:ind w:firstLine="567"/>
        <w:jc w:val="both"/>
        <w:rPr>
          <w:sz w:val="28"/>
          <w:szCs w:val="28"/>
        </w:rPr>
      </w:pPr>
      <w:r w:rsidRPr="009906C4">
        <w:rPr>
          <w:sz w:val="28"/>
          <w:szCs w:val="28"/>
        </w:rPr>
        <w:t xml:space="preserve">3. </w:t>
      </w:r>
      <w:r w:rsidR="00100D84">
        <w:rPr>
          <w:sz w:val="28"/>
          <w:szCs w:val="28"/>
        </w:rPr>
        <w:t>Phòng</w:t>
      </w:r>
      <w:r w:rsidRPr="009906C4">
        <w:rPr>
          <w:sz w:val="28"/>
          <w:szCs w:val="28"/>
        </w:rPr>
        <w:t xml:space="preserve"> chuyên môn quản lý công thương </w:t>
      </w:r>
      <w:r w:rsidR="00100D84">
        <w:rPr>
          <w:sz w:val="28"/>
          <w:szCs w:val="28"/>
        </w:rPr>
        <w:t xml:space="preserve">thuộc Ủy ban nhân dân </w:t>
      </w:r>
      <w:r w:rsidRPr="009906C4">
        <w:rPr>
          <w:sz w:val="28"/>
          <w:szCs w:val="28"/>
        </w:rPr>
        <w:t xml:space="preserve">cấp huyện chủ trì, phối hợp với các đơn vị </w:t>
      </w:r>
      <w:r w:rsidR="008975EE" w:rsidRPr="009906C4">
        <w:rPr>
          <w:sz w:val="28"/>
          <w:szCs w:val="28"/>
        </w:rPr>
        <w:t>thuộc Ủy ban nhân dân cấp huyện</w:t>
      </w:r>
      <w:r w:rsidR="00006F9C" w:rsidRPr="009906C4">
        <w:rPr>
          <w:sz w:val="28"/>
          <w:szCs w:val="28"/>
        </w:rPr>
        <w:t>,</w:t>
      </w:r>
      <w:r w:rsidR="008975EE" w:rsidRPr="009906C4">
        <w:rPr>
          <w:sz w:val="28"/>
          <w:szCs w:val="28"/>
        </w:rPr>
        <w:t xml:space="preserve"> đơn vị </w:t>
      </w:r>
      <w:r w:rsidRPr="009906C4">
        <w:rPr>
          <w:sz w:val="28"/>
          <w:szCs w:val="28"/>
        </w:rPr>
        <w:t xml:space="preserve">có chức năng </w:t>
      </w:r>
      <w:r w:rsidR="00006F9C" w:rsidRPr="009906C4">
        <w:rPr>
          <w:sz w:val="28"/>
          <w:szCs w:val="28"/>
        </w:rPr>
        <w:t xml:space="preserve">liên quan </w:t>
      </w:r>
      <w:r w:rsidRPr="009906C4">
        <w:rPr>
          <w:sz w:val="28"/>
          <w:szCs w:val="28"/>
        </w:rPr>
        <w:t xml:space="preserve">đề xuất </w:t>
      </w:r>
      <w:r w:rsidR="004530AA" w:rsidRPr="009906C4">
        <w:rPr>
          <w:sz w:val="28"/>
          <w:szCs w:val="28"/>
        </w:rPr>
        <w:t>cơ quan có thẩm quyền</w:t>
      </w:r>
      <w:r w:rsidRPr="009906C4">
        <w:rPr>
          <w:sz w:val="28"/>
          <w:szCs w:val="28"/>
        </w:rPr>
        <w:t xml:space="preserve"> phê duyệt </w:t>
      </w:r>
      <w:r w:rsidR="000F0898" w:rsidRPr="009906C4">
        <w:rPr>
          <w:sz w:val="28"/>
          <w:szCs w:val="28"/>
        </w:rPr>
        <w:t xml:space="preserve">các </w:t>
      </w:r>
      <w:r w:rsidR="004079DE" w:rsidRPr="009906C4">
        <w:rPr>
          <w:sz w:val="28"/>
          <w:szCs w:val="28"/>
        </w:rPr>
        <w:t xml:space="preserve">nội dung, </w:t>
      </w:r>
      <w:r w:rsidR="000C381B" w:rsidRPr="009906C4">
        <w:rPr>
          <w:sz w:val="28"/>
          <w:szCs w:val="28"/>
        </w:rPr>
        <w:t>dự toán</w:t>
      </w:r>
      <w:r w:rsidR="00983361" w:rsidRPr="009906C4">
        <w:rPr>
          <w:sz w:val="28"/>
          <w:szCs w:val="28"/>
        </w:rPr>
        <w:t xml:space="preserve"> kinh phí</w:t>
      </w:r>
      <w:r w:rsidR="00FF7A7D" w:rsidRPr="009906C4">
        <w:rPr>
          <w:sz w:val="28"/>
          <w:szCs w:val="28"/>
        </w:rPr>
        <w:t xml:space="preserve"> </w:t>
      </w:r>
      <w:r w:rsidRPr="009906C4">
        <w:rPr>
          <w:sz w:val="28"/>
          <w:szCs w:val="28"/>
        </w:rPr>
        <w:t xml:space="preserve">và tổ chức thực hiện các hoạt động phát triển cụm công nghiệp </w:t>
      </w:r>
      <w:r w:rsidR="00710581" w:rsidRPr="009906C4">
        <w:rPr>
          <w:sz w:val="28"/>
          <w:szCs w:val="28"/>
        </w:rPr>
        <w:t xml:space="preserve">hằng năm </w:t>
      </w:r>
      <w:r w:rsidRPr="009906C4">
        <w:rPr>
          <w:sz w:val="28"/>
          <w:szCs w:val="28"/>
        </w:rPr>
        <w:t xml:space="preserve">trên địa bàn </w:t>
      </w:r>
      <w:r w:rsidR="00182D32" w:rsidRPr="009906C4">
        <w:rPr>
          <w:sz w:val="28"/>
          <w:szCs w:val="28"/>
        </w:rPr>
        <w:t xml:space="preserve">cấp huyện </w:t>
      </w:r>
      <w:r w:rsidRPr="009906C4">
        <w:rPr>
          <w:sz w:val="28"/>
          <w:szCs w:val="28"/>
        </w:rPr>
        <w:t>quy định tại khoản 2 Điều 30 Nghị định số 68/2017/NĐ-CP sau khi được phê duyệt.</w:t>
      </w:r>
    </w:p>
    <w:p w:rsidR="00995B45" w:rsidRPr="009906C4" w:rsidRDefault="00995B45" w:rsidP="009E3C54">
      <w:pPr>
        <w:jc w:val="center"/>
        <w:rPr>
          <w:b/>
          <w:sz w:val="28"/>
          <w:szCs w:val="28"/>
        </w:rPr>
      </w:pPr>
      <w:r w:rsidRPr="009906C4">
        <w:rPr>
          <w:b/>
          <w:sz w:val="28"/>
          <w:szCs w:val="28"/>
        </w:rPr>
        <w:t>Mụ</w:t>
      </w:r>
      <w:r w:rsidR="001754EE" w:rsidRPr="009906C4">
        <w:rPr>
          <w:b/>
          <w:sz w:val="28"/>
          <w:szCs w:val="28"/>
        </w:rPr>
        <w:t>c 3</w:t>
      </w:r>
    </w:p>
    <w:p w:rsidR="00995B45" w:rsidRPr="009906C4" w:rsidRDefault="00995B45" w:rsidP="009E3C54">
      <w:pPr>
        <w:jc w:val="center"/>
        <w:rPr>
          <w:b/>
          <w:sz w:val="26"/>
          <w:szCs w:val="26"/>
        </w:rPr>
      </w:pPr>
      <w:r w:rsidRPr="009906C4">
        <w:rPr>
          <w:b/>
          <w:sz w:val="26"/>
          <w:szCs w:val="26"/>
        </w:rPr>
        <w:t>CHẾ ĐỘ BÁO CÁO, MẪU VĂN BẢN, QUY CHẾ QUẢN LÝ VỀ</w:t>
      </w:r>
    </w:p>
    <w:p w:rsidR="00995B45" w:rsidRPr="009906C4" w:rsidRDefault="00995B45" w:rsidP="009E3C54">
      <w:pPr>
        <w:jc w:val="center"/>
        <w:rPr>
          <w:b/>
          <w:sz w:val="26"/>
          <w:szCs w:val="26"/>
        </w:rPr>
      </w:pPr>
      <w:r w:rsidRPr="009906C4">
        <w:rPr>
          <w:b/>
          <w:sz w:val="26"/>
          <w:szCs w:val="26"/>
        </w:rPr>
        <w:t>CỤM CÔNG NGHIỆP</w:t>
      </w:r>
    </w:p>
    <w:p w:rsidR="00995B45" w:rsidRPr="009906C4" w:rsidRDefault="003A212B" w:rsidP="009E3C54">
      <w:pPr>
        <w:spacing w:before="120" w:after="120"/>
        <w:ind w:firstLine="567"/>
        <w:jc w:val="both"/>
        <w:rPr>
          <w:b/>
          <w:sz w:val="28"/>
          <w:szCs w:val="28"/>
        </w:rPr>
      </w:pPr>
      <w:r w:rsidRPr="009906C4">
        <w:rPr>
          <w:b/>
          <w:sz w:val="28"/>
          <w:szCs w:val="28"/>
        </w:rPr>
        <w:t>Điều 9</w:t>
      </w:r>
      <w:r w:rsidR="00995B45" w:rsidRPr="009906C4">
        <w:rPr>
          <w:b/>
          <w:sz w:val="28"/>
          <w:szCs w:val="28"/>
        </w:rPr>
        <w:t>. Chế độ báo cáo về cụm công nghiệp</w:t>
      </w:r>
    </w:p>
    <w:p w:rsidR="00995B45" w:rsidRPr="009906C4" w:rsidRDefault="00995B45" w:rsidP="009E3C54">
      <w:pPr>
        <w:spacing w:before="120" w:after="120"/>
        <w:ind w:firstLine="567"/>
        <w:jc w:val="both"/>
        <w:rPr>
          <w:sz w:val="28"/>
          <w:szCs w:val="28"/>
        </w:rPr>
      </w:pPr>
      <w:r w:rsidRPr="009906C4">
        <w:rPr>
          <w:sz w:val="28"/>
          <w:szCs w:val="28"/>
        </w:rPr>
        <w:t xml:space="preserve">1. Đối tượng thực hiện chế độ báo cáo: </w:t>
      </w:r>
    </w:p>
    <w:p w:rsidR="00995B45" w:rsidRPr="009906C4" w:rsidRDefault="00995B45" w:rsidP="009E3C54">
      <w:pPr>
        <w:spacing w:before="120" w:after="120"/>
        <w:ind w:firstLine="567"/>
        <w:jc w:val="both"/>
        <w:rPr>
          <w:sz w:val="28"/>
          <w:szCs w:val="28"/>
        </w:rPr>
      </w:pPr>
      <w:r w:rsidRPr="009906C4">
        <w:rPr>
          <w:sz w:val="28"/>
          <w:szCs w:val="28"/>
        </w:rPr>
        <w:t>a) Cục Công Thương địa phương;</w:t>
      </w:r>
    </w:p>
    <w:p w:rsidR="00995B45" w:rsidRPr="009906C4" w:rsidRDefault="00995B45" w:rsidP="009E3C54">
      <w:pPr>
        <w:spacing w:before="120" w:after="120"/>
        <w:ind w:firstLine="567"/>
        <w:jc w:val="both"/>
        <w:rPr>
          <w:sz w:val="28"/>
          <w:szCs w:val="28"/>
        </w:rPr>
      </w:pPr>
      <w:r w:rsidRPr="009906C4">
        <w:rPr>
          <w:sz w:val="28"/>
          <w:szCs w:val="28"/>
        </w:rPr>
        <w:t xml:space="preserve">b) Sở Công Thương; </w:t>
      </w:r>
    </w:p>
    <w:p w:rsidR="00995B45" w:rsidRPr="009906C4" w:rsidRDefault="00995B45" w:rsidP="009E3C54">
      <w:pPr>
        <w:spacing w:before="120" w:after="120"/>
        <w:ind w:firstLine="567"/>
        <w:jc w:val="both"/>
        <w:rPr>
          <w:sz w:val="28"/>
          <w:szCs w:val="28"/>
        </w:rPr>
      </w:pPr>
      <w:r w:rsidRPr="009906C4">
        <w:rPr>
          <w:sz w:val="28"/>
          <w:szCs w:val="28"/>
        </w:rPr>
        <w:t>c) Phòng chuyên môn quản lý công thương thuộc Ủy ban nhân dân cấp huyện; Cơ quan thống kê cấp huyện;</w:t>
      </w:r>
    </w:p>
    <w:p w:rsidR="00995B45" w:rsidRPr="009906C4" w:rsidRDefault="00995B45" w:rsidP="009E3C54">
      <w:pPr>
        <w:spacing w:before="120" w:after="120"/>
        <w:ind w:firstLine="567"/>
        <w:jc w:val="both"/>
        <w:rPr>
          <w:sz w:val="28"/>
          <w:szCs w:val="28"/>
        </w:rPr>
      </w:pPr>
      <w:r w:rsidRPr="009906C4">
        <w:rPr>
          <w:sz w:val="28"/>
          <w:szCs w:val="28"/>
        </w:rPr>
        <w:lastRenderedPageBreak/>
        <w:t xml:space="preserve">d) Chủ đầu tư xây dựng hạ tầng kỹ thuật cụm công nghiệp; </w:t>
      </w:r>
    </w:p>
    <w:p w:rsidR="00995B45" w:rsidRPr="009906C4" w:rsidRDefault="00995B45" w:rsidP="009E3C54">
      <w:pPr>
        <w:spacing w:before="120" w:after="120"/>
        <w:ind w:firstLine="567"/>
        <w:jc w:val="both"/>
        <w:rPr>
          <w:sz w:val="28"/>
          <w:szCs w:val="28"/>
        </w:rPr>
      </w:pPr>
      <w:r w:rsidRPr="009906C4">
        <w:rPr>
          <w:sz w:val="28"/>
          <w:szCs w:val="28"/>
        </w:rPr>
        <w:t>đ) Các tổ chức, cá nhân sản xuất kinh doanh trong cụm công nghiệp.</w:t>
      </w:r>
    </w:p>
    <w:p w:rsidR="00A21E3A" w:rsidRPr="009906C4" w:rsidRDefault="00A21E3A" w:rsidP="009E3C54">
      <w:pPr>
        <w:shd w:val="clear" w:color="auto" w:fill="FFFFFF"/>
        <w:spacing w:before="120" w:after="120"/>
        <w:ind w:firstLine="567"/>
        <w:jc w:val="both"/>
        <w:rPr>
          <w:sz w:val="28"/>
          <w:szCs w:val="28"/>
        </w:rPr>
      </w:pPr>
      <w:r w:rsidRPr="009906C4">
        <w:rPr>
          <w:sz w:val="28"/>
          <w:szCs w:val="28"/>
        </w:rPr>
        <w:t>2. Thời gian chố</w:t>
      </w:r>
      <w:r w:rsidR="002B6C42" w:rsidRPr="009906C4">
        <w:rPr>
          <w:sz w:val="28"/>
          <w:szCs w:val="28"/>
        </w:rPr>
        <w:t>t</w:t>
      </w:r>
      <w:r w:rsidRPr="009906C4">
        <w:rPr>
          <w:sz w:val="28"/>
          <w:szCs w:val="28"/>
        </w:rPr>
        <w:t xml:space="preserve"> số liệu báo cáo định kỳ</w:t>
      </w:r>
    </w:p>
    <w:p w:rsidR="00A21E3A" w:rsidRPr="009906C4" w:rsidRDefault="00A21E3A" w:rsidP="009E3C54">
      <w:pPr>
        <w:shd w:val="clear" w:color="auto" w:fill="FFFFFF"/>
        <w:spacing w:before="120" w:after="120"/>
        <w:ind w:firstLine="567"/>
        <w:jc w:val="both"/>
        <w:rPr>
          <w:sz w:val="28"/>
          <w:szCs w:val="28"/>
        </w:rPr>
      </w:pPr>
      <w:r w:rsidRPr="009906C4">
        <w:rPr>
          <w:sz w:val="28"/>
          <w:szCs w:val="28"/>
        </w:rPr>
        <w:t>a) Thời gian chốt số liệu báo cáo 6 tháng</w:t>
      </w:r>
      <w:r w:rsidR="00C750FF" w:rsidRPr="009906C4">
        <w:rPr>
          <w:sz w:val="28"/>
          <w:szCs w:val="28"/>
        </w:rPr>
        <w:t xml:space="preserve"> (đầu năm)</w:t>
      </w:r>
      <w:r w:rsidRPr="009906C4">
        <w:rPr>
          <w:sz w:val="28"/>
          <w:szCs w:val="28"/>
        </w:rPr>
        <w:t xml:space="preserve"> được tính từ ngày 15 tháng 12 năm trước kỳ báo cáo đến n</w:t>
      </w:r>
      <w:r w:rsidR="004A69FB" w:rsidRPr="009906C4">
        <w:rPr>
          <w:sz w:val="28"/>
          <w:szCs w:val="28"/>
        </w:rPr>
        <w:t>g</w:t>
      </w:r>
      <w:r w:rsidR="00390B46" w:rsidRPr="009906C4">
        <w:rPr>
          <w:sz w:val="28"/>
          <w:szCs w:val="28"/>
        </w:rPr>
        <w:t>ày 14 tháng 6 của kỳ báo cáo;</w:t>
      </w:r>
      <w:r w:rsidRPr="009906C4">
        <w:rPr>
          <w:sz w:val="28"/>
          <w:szCs w:val="28"/>
        </w:rPr>
        <w:t xml:space="preserve"> </w:t>
      </w:r>
    </w:p>
    <w:p w:rsidR="00A21E3A" w:rsidRPr="009906C4" w:rsidRDefault="00A21E3A" w:rsidP="009E3C54">
      <w:pPr>
        <w:shd w:val="clear" w:color="auto" w:fill="FFFFFF"/>
        <w:spacing w:before="120" w:after="120"/>
        <w:ind w:firstLine="567"/>
        <w:jc w:val="both"/>
        <w:rPr>
          <w:sz w:val="28"/>
          <w:szCs w:val="28"/>
        </w:rPr>
      </w:pPr>
      <w:r w:rsidRPr="009906C4">
        <w:rPr>
          <w:sz w:val="28"/>
          <w:szCs w:val="28"/>
        </w:rPr>
        <w:t>b) Thời gian chốt số liệu báo cáo định kỳ hàng năm được tính từ ngày 15 tháng 12 năm trước kỳ báo cáo đến n</w:t>
      </w:r>
      <w:r w:rsidR="004A69FB" w:rsidRPr="009906C4">
        <w:rPr>
          <w:sz w:val="28"/>
          <w:szCs w:val="28"/>
        </w:rPr>
        <w:t>g</w:t>
      </w:r>
      <w:r w:rsidRPr="009906C4">
        <w:rPr>
          <w:sz w:val="28"/>
          <w:szCs w:val="28"/>
        </w:rPr>
        <w:t>ày 14 tháng 12 của kỳ báo cáo.</w:t>
      </w:r>
    </w:p>
    <w:p w:rsidR="009C79E0" w:rsidRPr="009906C4" w:rsidRDefault="00A21E3A" w:rsidP="009E3C54">
      <w:pPr>
        <w:shd w:val="clear" w:color="auto" w:fill="FFFFFF"/>
        <w:spacing w:before="120" w:after="120"/>
        <w:ind w:firstLine="567"/>
        <w:jc w:val="both"/>
        <w:rPr>
          <w:sz w:val="28"/>
          <w:szCs w:val="28"/>
        </w:rPr>
      </w:pPr>
      <w:r w:rsidRPr="009906C4">
        <w:rPr>
          <w:sz w:val="28"/>
          <w:szCs w:val="28"/>
        </w:rPr>
        <w:t>3</w:t>
      </w:r>
      <w:r w:rsidR="00995B45" w:rsidRPr="009906C4">
        <w:rPr>
          <w:sz w:val="28"/>
          <w:szCs w:val="28"/>
        </w:rPr>
        <w:t>. Chế độ báo cáo định kỳ:</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a) Định kỳ trước ngày 20 tháng </w:t>
      </w:r>
      <w:r w:rsidR="00DC097A" w:rsidRPr="009906C4">
        <w:rPr>
          <w:sz w:val="28"/>
          <w:szCs w:val="28"/>
        </w:rPr>
        <w:t>6</w:t>
      </w:r>
      <w:r w:rsidRPr="009906C4">
        <w:rPr>
          <w:sz w:val="28"/>
          <w:szCs w:val="28"/>
        </w:rPr>
        <w:t xml:space="preserve"> </w:t>
      </w:r>
      <w:r w:rsidR="00DC097A" w:rsidRPr="009906C4">
        <w:rPr>
          <w:sz w:val="28"/>
          <w:szCs w:val="28"/>
        </w:rPr>
        <w:t xml:space="preserve">và 20 tháng 12 </w:t>
      </w:r>
      <w:r w:rsidRPr="009906C4">
        <w:rPr>
          <w:sz w:val="28"/>
          <w:szCs w:val="28"/>
        </w:rPr>
        <w:t xml:space="preserve">hàng năm, các tổ chức, cá nhân sản xuất kinh doanh trong cụm công nghiệp báo cáo tình hình sản xuất kinh doanh trong 6 tháng </w:t>
      </w:r>
      <w:r w:rsidR="00C919D1" w:rsidRPr="009906C4">
        <w:rPr>
          <w:sz w:val="28"/>
          <w:szCs w:val="28"/>
        </w:rPr>
        <w:t xml:space="preserve">và cả năm theo Biểu số </w:t>
      </w:r>
      <w:r w:rsidR="00EA51F3" w:rsidRPr="009906C4">
        <w:rPr>
          <w:sz w:val="28"/>
          <w:szCs w:val="28"/>
        </w:rPr>
        <w:t>1.</w:t>
      </w:r>
      <w:r w:rsidR="00C919D1" w:rsidRPr="009906C4">
        <w:rPr>
          <w:sz w:val="28"/>
          <w:szCs w:val="28"/>
        </w:rPr>
        <w:t>1 Phụ lục I</w:t>
      </w:r>
      <w:r w:rsidRPr="009906C4">
        <w:rPr>
          <w:sz w:val="28"/>
          <w:szCs w:val="28"/>
        </w:rPr>
        <w:t xml:space="preserve"> Thông tư này, gửi Cơ quan thống kê cấp huyện và sao gửi Phòng chuyên môn quản lý công thương thuộc Ủy ban nhân dân cấp huyện; </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b) Định kỳ trước ngày </w:t>
      </w:r>
      <w:r w:rsidR="002726F7" w:rsidRPr="009906C4">
        <w:rPr>
          <w:sz w:val="28"/>
          <w:szCs w:val="28"/>
        </w:rPr>
        <w:t>20</w:t>
      </w:r>
      <w:r w:rsidRPr="009906C4">
        <w:rPr>
          <w:sz w:val="28"/>
          <w:szCs w:val="28"/>
        </w:rPr>
        <w:t xml:space="preserve"> tháng </w:t>
      </w:r>
      <w:r w:rsidR="002726F7" w:rsidRPr="009906C4">
        <w:rPr>
          <w:sz w:val="28"/>
          <w:szCs w:val="28"/>
        </w:rPr>
        <w:t>6 và 20 tháng 12</w:t>
      </w:r>
      <w:r w:rsidRPr="009906C4">
        <w:rPr>
          <w:sz w:val="28"/>
          <w:szCs w:val="28"/>
        </w:rPr>
        <w:t xml:space="preserve"> hàng năm, chủ đầu tư báo cáo tình hình hoạt động của dự án đầu tư xây dựng hạ tầng kỹ thuật cụm công nghiệp trong 6 tháng và cả năm theo Biểu </w:t>
      </w:r>
      <w:r w:rsidR="007B60BC" w:rsidRPr="009906C4">
        <w:rPr>
          <w:sz w:val="28"/>
          <w:szCs w:val="28"/>
        </w:rPr>
        <w:t xml:space="preserve">số </w:t>
      </w:r>
      <w:r w:rsidR="00EA51F3" w:rsidRPr="009906C4">
        <w:rPr>
          <w:sz w:val="28"/>
          <w:szCs w:val="28"/>
        </w:rPr>
        <w:t>1.</w:t>
      </w:r>
      <w:r w:rsidR="007B60BC" w:rsidRPr="009906C4">
        <w:rPr>
          <w:sz w:val="28"/>
          <w:szCs w:val="28"/>
        </w:rPr>
        <w:t>2 Phụ lục I</w:t>
      </w:r>
      <w:r w:rsidRPr="009906C4">
        <w:rPr>
          <w:sz w:val="28"/>
          <w:szCs w:val="28"/>
        </w:rPr>
        <w:t xml:space="preserve"> Thông tư này, gửi Cơ quan Thống kê cấp huyện và sao gửi Phòng chuyên môn quản lý công thương thuộc Ủy ban nhân dân cấp huyện và Sở Công Thương;</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c) Định kỳ trước ngày 25 tháng </w:t>
      </w:r>
      <w:r w:rsidR="002726F7" w:rsidRPr="009906C4">
        <w:rPr>
          <w:sz w:val="28"/>
          <w:szCs w:val="28"/>
        </w:rPr>
        <w:t>6</w:t>
      </w:r>
      <w:r w:rsidRPr="009906C4">
        <w:rPr>
          <w:sz w:val="28"/>
          <w:szCs w:val="28"/>
        </w:rPr>
        <w:t xml:space="preserve"> </w:t>
      </w:r>
      <w:r w:rsidR="002726F7" w:rsidRPr="009906C4">
        <w:rPr>
          <w:sz w:val="28"/>
          <w:szCs w:val="28"/>
        </w:rPr>
        <w:t xml:space="preserve">và 25 tháng 12 </w:t>
      </w:r>
      <w:r w:rsidRPr="009906C4">
        <w:rPr>
          <w:sz w:val="28"/>
          <w:szCs w:val="28"/>
        </w:rPr>
        <w:t xml:space="preserve">hàng năm, Phòng chuyên môn quản lý công thương thuộc Ủy ban nhân dân cấp huyện báo cáo tình hình đầu tư xây dựng hạ tầng kỹ thuật, sản xuất kinh doanh tại các cụm công nghiệp trên địa bàn trong 6 tháng và cả năm theo Biểu </w:t>
      </w:r>
      <w:r w:rsidR="007B60BC" w:rsidRPr="009906C4">
        <w:rPr>
          <w:sz w:val="28"/>
          <w:szCs w:val="28"/>
        </w:rPr>
        <w:t xml:space="preserve">số </w:t>
      </w:r>
      <w:r w:rsidR="00EA51F3" w:rsidRPr="009906C4">
        <w:rPr>
          <w:sz w:val="28"/>
          <w:szCs w:val="28"/>
        </w:rPr>
        <w:t>1.</w:t>
      </w:r>
      <w:r w:rsidR="007B60BC" w:rsidRPr="009906C4">
        <w:rPr>
          <w:sz w:val="28"/>
          <w:szCs w:val="28"/>
        </w:rPr>
        <w:t>3 Phụ lục I</w:t>
      </w:r>
      <w:r w:rsidRPr="009906C4">
        <w:rPr>
          <w:sz w:val="28"/>
          <w:szCs w:val="28"/>
        </w:rPr>
        <w:t xml:space="preserve"> Thông tư này, gửi Sở Công Thương, Ủy ban nhân dân cấp huyện;</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d) Định kỳ trước ngày 3</w:t>
      </w:r>
      <w:r w:rsidR="006E3FE7" w:rsidRPr="009906C4">
        <w:rPr>
          <w:sz w:val="28"/>
          <w:szCs w:val="28"/>
        </w:rPr>
        <w:t>0</w:t>
      </w:r>
      <w:r w:rsidRPr="009906C4">
        <w:rPr>
          <w:sz w:val="28"/>
          <w:szCs w:val="28"/>
        </w:rPr>
        <w:t xml:space="preserve"> tháng </w:t>
      </w:r>
      <w:r w:rsidR="006E3FE7" w:rsidRPr="009906C4">
        <w:rPr>
          <w:sz w:val="28"/>
          <w:szCs w:val="28"/>
        </w:rPr>
        <w:t>6 và 3</w:t>
      </w:r>
      <w:r w:rsidR="00F836C9" w:rsidRPr="009906C4">
        <w:rPr>
          <w:sz w:val="28"/>
          <w:szCs w:val="28"/>
        </w:rPr>
        <w:t>1</w:t>
      </w:r>
      <w:r w:rsidR="006E3FE7" w:rsidRPr="009906C4">
        <w:rPr>
          <w:sz w:val="28"/>
          <w:szCs w:val="28"/>
        </w:rPr>
        <w:t xml:space="preserve"> tháng 12</w:t>
      </w:r>
      <w:r w:rsidRPr="009906C4">
        <w:rPr>
          <w:sz w:val="28"/>
          <w:szCs w:val="28"/>
        </w:rPr>
        <w:t xml:space="preserve"> hàng năm, Sở Công Thương báo cáo tình hình đầu tư xây dựng hạ tầng kỹ thuật, sản xuất kinh doanh tại các cụm công nghiệp trên địa bàn trong 6 tháng và cả năm theo Biểu </w:t>
      </w:r>
      <w:r w:rsidR="007B60BC" w:rsidRPr="009906C4">
        <w:rPr>
          <w:sz w:val="28"/>
          <w:szCs w:val="28"/>
        </w:rPr>
        <w:t xml:space="preserve">số </w:t>
      </w:r>
      <w:r w:rsidR="00EA51F3" w:rsidRPr="009906C4">
        <w:rPr>
          <w:sz w:val="28"/>
          <w:szCs w:val="28"/>
        </w:rPr>
        <w:t>1.</w:t>
      </w:r>
      <w:r w:rsidR="007B60BC" w:rsidRPr="009906C4">
        <w:rPr>
          <w:sz w:val="28"/>
          <w:szCs w:val="28"/>
        </w:rPr>
        <w:t>4 Phụ lục I</w:t>
      </w:r>
      <w:r w:rsidRPr="009906C4">
        <w:rPr>
          <w:sz w:val="28"/>
          <w:szCs w:val="28"/>
        </w:rPr>
        <w:t xml:space="preserve"> Thông tư này, gửi Ủy ban nhân </w:t>
      </w:r>
      <w:r w:rsidR="007B60BC" w:rsidRPr="009906C4">
        <w:rPr>
          <w:sz w:val="28"/>
          <w:szCs w:val="28"/>
        </w:rPr>
        <w:t>dân cấp tỉnh và</w:t>
      </w:r>
      <w:r w:rsidRPr="009906C4">
        <w:rPr>
          <w:sz w:val="28"/>
          <w:szCs w:val="28"/>
        </w:rPr>
        <w:t xml:space="preserve"> Cục Công Thương địa phương;</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đ) Định kỳ trước ngày 31 tháng 3 năm sau, Cục Công Thương địa phương tổng hợp, báo cáo Bộ Công Thương tình hình đầu tư xây dựng hạ tầng kỹ thuật, sản xuất kinh doanh tại các cụm công nghiệp của cả nước.</w:t>
      </w:r>
    </w:p>
    <w:p w:rsidR="00995B45" w:rsidRPr="009906C4" w:rsidRDefault="00673009" w:rsidP="009E3C54">
      <w:pPr>
        <w:shd w:val="clear" w:color="auto" w:fill="FFFFFF"/>
        <w:spacing w:before="120" w:after="120"/>
        <w:ind w:firstLine="567"/>
        <w:jc w:val="both"/>
        <w:rPr>
          <w:sz w:val="28"/>
          <w:szCs w:val="28"/>
        </w:rPr>
      </w:pPr>
      <w:r w:rsidRPr="009906C4">
        <w:rPr>
          <w:sz w:val="28"/>
          <w:szCs w:val="28"/>
        </w:rPr>
        <w:t>4</w:t>
      </w:r>
      <w:r w:rsidR="00995B45" w:rsidRPr="009906C4">
        <w:rPr>
          <w:sz w:val="28"/>
          <w:szCs w:val="28"/>
        </w:rPr>
        <w:t>. Các đối tượng thực hiện chế độ báo cáo định kỳ bằng văn bản</w:t>
      </w:r>
      <w:r w:rsidRPr="009906C4">
        <w:rPr>
          <w:sz w:val="28"/>
          <w:szCs w:val="28"/>
        </w:rPr>
        <w:t>, hệ thống thư điện tử</w:t>
      </w:r>
      <w:r w:rsidR="00995B45" w:rsidRPr="009906C4">
        <w:rPr>
          <w:sz w:val="28"/>
          <w:szCs w:val="28"/>
        </w:rPr>
        <w:t xml:space="preserve"> </w:t>
      </w:r>
      <w:r w:rsidR="00995B45" w:rsidRPr="009906C4">
        <w:rPr>
          <w:sz w:val="28"/>
          <w:szCs w:val="28"/>
          <w:lang w:val="vi-VN"/>
        </w:rPr>
        <w:t>hoặc</w:t>
      </w:r>
      <w:r w:rsidR="00995B45" w:rsidRPr="009906C4">
        <w:rPr>
          <w:sz w:val="28"/>
          <w:szCs w:val="28"/>
        </w:rPr>
        <w:t xml:space="preserve"> thông qua cập nhật dữ liệu vào Cơ sở sở dữ liệu cụm công nghiệp (đối với Cục Công Thương địa phương, Sở Công Thương, Phòng chuyên môn quản lý công thương thuộc Ủy ban nhân dân cấp huyện). Ngoài ra, các đối tượng thực hiện báo cáo đột xuất theo yêu cầu của cơ quan nhà nước có thẩm quyền. </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0</w:t>
      </w:r>
      <w:r w:rsidRPr="009906C4">
        <w:rPr>
          <w:b/>
          <w:sz w:val="28"/>
          <w:szCs w:val="28"/>
        </w:rPr>
        <w:t>. Xây dựng, quản lý, vận hành Cơ sở dữ liệu cụm công nghiệp</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1. Cục Công Thương địa phương tổ chức xây dựng, quản lý, vận hành Cơ sở dữ liệu cụm công nghiệp cả nước; hướng dẫn Sở Công Thương cập nhật dữ liệu vào Cơ sở dữ liệu cụm công nghiệp cả nước. </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lastRenderedPageBreak/>
        <w:t xml:space="preserve">2. Sở Công Thương tổ chức xây dựng, quản lý, vận hành và hướng dẫn Phòng chuyên môn quản lý công thương thuộc Ủy ban nhân dân cấp huyện cập nhật dữ liệu vào Cơ sở dữ liệu cụm công nghiệp trên địa bàn cấp tỉnh; có trách nhiệm cập nhật đầy đủ, kịp thời, chính xác dữ liệu cụm công nghiệp trên địa bàn vào Cơ sở dữ liệu cụm công nghiệp cả nước. </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3. Phòng chuyên môn quản lý công thương thuộc Ủy ban nhân dân cấp huyện có trách nhiệm cập nhật đầy đủ, kịp thời, chính xác dữ liệu cụm công nghiệp trên địa bàn vào Cơ sở dữ liệu cụm công nghiệp trên địa bàn cấp tỉnh. </w:t>
      </w:r>
    </w:p>
    <w:p w:rsidR="009E2D9B" w:rsidRPr="009906C4" w:rsidRDefault="009E2D9B"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1</w:t>
      </w:r>
      <w:r w:rsidRPr="009906C4">
        <w:rPr>
          <w:b/>
          <w:sz w:val="28"/>
          <w:szCs w:val="28"/>
        </w:rPr>
        <w:t>. Các mẫu văn bản, quy chế quản lý về cụm công nghiệp</w:t>
      </w:r>
    </w:p>
    <w:p w:rsidR="009E2D9B" w:rsidRPr="009906C4" w:rsidRDefault="009E2D9B" w:rsidP="009E3C54">
      <w:pPr>
        <w:shd w:val="clear" w:color="auto" w:fill="FFFFFF"/>
        <w:spacing w:before="120" w:after="120"/>
        <w:ind w:firstLine="567"/>
        <w:jc w:val="both"/>
        <w:rPr>
          <w:sz w:val="28"/>
          <w:szCs w:val="28"/>
        </w:rPr>
      </w:pPr>
      <w:r w:rsidRPr="009906C4">
        <w:rPr>
          <w:sz w:val="28"/>
          <w:szCs w:val="28"/>
        </w:rPr>
        <w:t xml:space="preserve">Các mẫu văn bản, quy chế quản lý </w:t>
      </w:r>
      <w:r w:rsidR="007B60BC" w:rsidRPr="009906C4">
        <w:rPr>
          <w:sz w:val="28"/>
          <w:szCs w:val="28"/>
        </w:rPr>
        <w:t>về cụm công nghiệp tại Phụ lục II</w:t>
      </w:r>
      <w:r w:rsidRPr="009906C4">
        <w:rPr>
          <w:sz w:val="28"/>
          <w:szCs w:val="28"/>
        </w:rPr>
        <w:t xml:space="preserve"> ban hành kèm theo Thông tư này để các địa phương căn cứ áp dụng cho phù hợp thực tế. </w:t>
      </w:r>
    </w:p>
    <w:p w:rsidR="00995B45" w:rsidRPr="009906C4" w:rsidRDefault="00995B45" w:rsidP="009E3C54">
      <w:pPr>
        <w:shd w:val="clear" w:color="auto" w:fill="FFFFFF"/>
        <w:spacing w:before="120" w:after="120"/>
        <w:jc w:val="center"/>
        <w:rPr>
          <w:b/>
          <w:sz w:val="28"/>
          <w:szCs w:val="28"/>
        </w:rPr>
      </w:pPr>
      <w:r w:rsidRPr="009906C4">
        <w:rPr>
          <w:b/>
          <w:sz w:val="28"/>
          <w:szCs w:val="28"/>
        </w:rPr>
        <w:t>Chương III</w:t>
      </w:r>
    </w:p>
    <w:p w:rsidR="00995B45" w:rsidRPr="009906C4" w:rsidRDefault="00995B45" w:rsidP="009E3C54">
      <w:pPr>
        <w:shd w:val="clear" w:color="auto" w:fill="FFFFFF"/>
        <w:spacing w:before="120" w:after="120"/>
        <w:jc w:val="center"/>
        <w:rPr>
          <w:b/>
          <w:sz w:val="28"/>
          <w:szCs w:val="28"/>
        </w:rPr>
      </w:pPr>
      <w:r w:rsidRPr="009906C4">
        <w:rPr>
          <w:b/>
          <w:sz w:val="28"/>
          <w:szCs w:val="28"/>
        </w:rPr>
        <w:t>TỔ CHỨC THỰC HIỆN</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2</w:t>
      </w:r>
      <w:r w:rsidRPr="009906C4">
        <w:rPr>
          <w:b/>
          <w:sz w:val="28"/>
          <w:szCs w:val="28"/>
        </w:rPr>
        <w:t>. Trách nhiệm của Cục Công Thương địa phương</w:t>
      </w:r>
    </w:p>
    <w:p w:rsidR="00C216FE" w:rsidRPr="009906C4" w:rsidRDefault="00006F9C" w:rsidP="009E3C54">
      <w:pPr>
        <w:shd w:val="clear" w:color="auto" w:fill="FFFFFF"/>
        <w:spacing w:before="120" w:after="120"/>
        <w:ind w:firstLine="567"/>
        <w:jc w:val="both"/>
        <w:rPr>
          <w:sz w:val="28"/>
          <w:szCs w:val="28"/>
        </w:rPr>
      </w:pPr>
      <w:r w:rsidRPr="009906C4">
        <w:rPr>
          <w:sz w:val="28"/>
          <w:szCs w:val="28"/>
        </w:rPr>
        <w:t xml:space="preserve">1. </w:t>
      </w:r>
      <w:r w:rsidR="00995B45" w:rsidRPr="009906C4">
        <w:rPr>
          <w:sz w:val="28"/>
          <w:szCs w:val="28"/>
        </w:rPr>
        <w:t xml:space="preserve">Cục Công Thương địa phương </w:t>
      </w:r>
      <w:r w:rsidR="0005180A" w:rsidRPr="009906C4">
        <w:rPr>
          <w:sz w:val="28"/>
          <w:szCs w:val="28"/>
        </w:rPr>
        <w:t xml:space="preserve">là cơ quan đầu mối giúp Bộ trưởng Bộ Công </w:t>
      </w:r>
      <w:r w:rsidRPr="009906C4">
        <w:rPr>
          <w:sz w:val="28"/>
          <w:szCs w:val="28"/>
        </w:rPr>
        <w:t>T</w:t>
      </w:r>
      <w:r w:rsidR="0005180A" w:rsidRPr="009906C4">
        <w:rPr>
          <w:sz w:val="28"/>
          <w:szCs w:val="28"/>
        </w:rPr>
        <w:t>hương</w:t>
      </w:r>
      <w:r w:rsidR="00A77E3B" w:rsidRPr="009906C4">
        <w:rPr>
          <w:sz w:val="28"/>
          <w:szCs w:val="28"/>
        </w:rPr>
        <w:t xml:space="preserve"> q</w:t>
      </w:r>
      <w:r w:rsidR="00C216FE" w:rsidRPr="009906C4">
        <w:rPr>
          <w:sz w:val="28"/>
          <w:szCs w:val="28"/>
        </w:rPr>
        <w:t>uản lý nhà nước về cụm công nghiệp trên phạm vi cả nước quy định tại Nghị định số 68/2017/NĐ-CP và Nghị định số 66/2020/NĐ-CP</w:t>
      </w:r>
      <w:r w:rsidRPr="009906C4">
        <w:rPr>
          <w:sz w:val="28"/>
          <w:szCs w:val="28"/>
        </w:rPr>
        <w:t>.</w:t>
      </w:r>
    </w:p>
    <w:p w:rsidR="001B0BAC" w:rsidRPr="009906C4" w:rsidRDefault="00055116" w:rsidP="009E3C54">
      <w:pPr>
        <w:shd w:val="clear" w:color="auto" w:fill="FFFFFF"/>
        <w:spacing w:before="120" w:after="120"/>
        <w:ind w:firstLine="567"/>
        <w:jc w:val="both"/>
        <w:rPr>
          <w:sz w:val="28"/>
          <w:szCs w:val="28"/>
        </w:rPr>
      </w:pPr>
      <w:r w:rsidRPr="009906C4">
        <w:rPr>
          <w:sz w:val="28"/>
          <w:szCs w:val="28"/>
        </w:rPr>
        <w:t>2</w:t>
      </w:r>
      <w:r w:rsidR="00C216FE" w:rsidRPr="009906C4">
        <w:rPr>
          <w:sz w:val="28"/>
          <w:szCs w:val="28"/>
        </w:rPr>
        <w:t>. C</w:t>
      </w:r>
      <w:r w:rsidR="00B265D8" w:rsidRPr="009906C4">
        <w:rPr>
          <w:sz w:val="28"/>
          <w:szCs w:val="28"/>
        </w:rPr>
        <w:t>ó ý kiến về sự phù hợp, đáp ứng các nội dung, quy định đối với phương án phát triển cụm công nghiệp</w:t>
      </w:r>
      <w:r w:rsidR="0005180A" w:rsidRPr="009906C4">
        <w:rPr>
          <w:sz w:val="28"/>
          <w:szCs w:val="28"/>
        </w:rPr>
        <w:t xml:space="preserve"> của các địa phươn</w:t>
      </w:r>
      <w:r w:rsidR="001B0BAC" w:rsidRPr="009906C4">
        <w:rPr>
          <w:sz w:val="28"/>
          <w:szCs w:val="28"/>
        </w:rPr>
        <w:t>g</w:t>
      </w:r>
      <w:r w:rsidR="00457D42" w:rsidRPr="009906C4">
        <w:rPr>
          <w:sz w:val="28"/>
          <w:szCs w:val="28"/>
        </w:rPr>
        <w:t>;</w:t>
      </w:r>
      <w:r w:rsidR="001B0BAC" w:rsidRPr="009906C4">
        <w:rPr>
          <w:sz w:val="28"/>
          <w:szCs w:val="28"/>
        </w:rPr>
        <w:t xml:space="preserve"> các thay đổi nhỏ, thường xuyê</w:t>
      </w:r>
      <w:r w:rsidR="0005180A" w:rsidRPr="009906C4">
        <w:rPr>
          <w:sz w:val="28"/>
          <w:szCs w:val="28"/>
        </w:rPr>
        <w:t>n về cụm công nghiệp trong quá trình thực hiện phương án phát triển cụm công nghiệp</w:t>
      </w:r>
      <w:r w:rsidR="00457D42" w:rsidRPr="009906C4">
        <w:rPr>
          <w:sz w:val="28"/>
          <w:szCs w:val="28"/>
        </w:rPr>
        <w:t>.</w:t>
      </w:r>
    </w:p>
    <w:p w:rsidR="001B0BAC" w:rsidRPr="009906C4" w:rsidRDefault="00055116" w:rsidP="009E3C54">
      <w:pPr>
        <w:shd w:val="clear" w:color="auto" w:fill="FFFFFF"/>
        <w:spacing w:before="120" w:after="120"/>
        <w:ind w:firstLine="567"/>
        <w:jc w:val="both"/>
        <w:rPr>
          <w:sz w:val="28"/>
          <w:szCs w:val="28"/>
        </w:rPr>
      </w:pPr>
      <w:r w:rsidRPr="009906C4">
        <w:rPr>
          <w:sz w:val="28"/>
          <w:szCs w:val="28"/>
        </w:rPr>
        <w:t>3</w:t>
      </w:r>
      <w:r w:rsidR="001B0BAC" w:rsidRPr="009906C4">
        <w:rPr>
          <w:sz w:val="28"/>
          <w:szCs w:val="28"/>
        </w:rPr>
        <w:t xml:space="preserve">. </w:t>
      </w:r>
      <w:r w:rsidR="00C4343D" w:rsidRPr="009906C4">
        <w:rPr>
          <w:sz w:val="28"/>
          <w:szCs w:val="28"/>
        </w:rPr>
        <w:t>Chủ trì</w:t>
      </w:r>
      <w:r w:rsidR="00DD0620" w:rsidRPr="009906C4">
        <w:rPr>
          <w:sz w:val="28"/>
          <w:szCs w:val="28"/>
        </w:rPr>
        <w:t xml:space="preserve"> xây dựng</w:t>
      </w:r>
      <w:r w:rsidR="00652121" w:rsidRPr="009906C4">
        <w:rPr>
          <w:sz w:val="28"/>
          <w:szCs w:val="28"/>
        </w:rPr>
        <w:t xml:space="preserve"> </w:t>
      </w:r>
      <w:r w:rsidR="00483F6B" w:rsidRPr="009906C4">
        <w:rPr>
          <w:sz w:val="28"/>
          <w:szCs w:val="28"/>
        </w:rPr>
        <w:t>các nội dung hoạt động phát triển cụm công nghiệp</w:t>
      </w:r>
      <w:r w:rsidR="00744EF3" w:rsidRPr="009906C4">
        <w:rPr>
          <w:sz w:val="28"/>
          <w:szCs w:val="28"/>
        </w:rPr>
        <w:t>,</w:t>
      </w:r>
      <w:r w:rsidR="001B0BAC" w:rsidRPr="009906C4">
        <w:rPr>
          <w:sz w:val="28"/>
          <w:szCs w:val="28"/>
        </w:rPr>
        <w:t xml:space="preserve"> </w:t>
      </w:r>
      <w:r w:rsidR="00C16FD2" w:rsidRPr="009906C4">
        <w:rPr>
          <w:sz w:val="28"/>
          <w:szCs w:val="28"/>
        </w:rPr>
        <w:t xml:space="preserve">dự toán kinh phí </w:t>
      </w:r>
      <w:r w:rsidR="00744EF3" w:rsidRPr="009906C4">
        <w:rPr>
          <w:sz w:val="28"/>
          <w:szCs w:val="28"/>
        </w:rPr>
        <w:t>hằng năm và</w:t>
      </w:r>
      <w:r w:rsidR="00C16FD2" w:rsidRPr="009906C4">
        <w:rPr>
          <w:sz w:val="28"/>
          <w:szCs w:val="28"/>
        </w:rPr>
        <w:t xml:space="preserve"> </w:t>
      </w:r>
      <w:r w:rsidR="00483F6B" w:rsidRPr="009906C4">
        <w:rPr>
          <w:sz w:val="28"/>
          <w:szCs w:val="28"/>
        </w:rPr>
        <w:t>tổ chức thực hiện</w:t>
      </w:r>
      <w:r w:rsidR="00744EF3" w:rsidRPr="009906C4">
        <w:rPr>
          <w:sz w:val="28"/>
          <w:szCs w:val="28"/>
        </w:rPr>
        <w:t xml:space="preserve"> </w:t>
      </w:r>
      <w:r w:rsidR="001B0BAC" w:rsidRPr="009906C4">
        <w:rPr>
          <w:sz w:val="28"/>
          <w:szCs w:val="28"/>
          <w:lang w:val="vi-VN"/>
        </w:rPr>
        <w:t xml:space="preserve">theo </w:t>
      </w:r>
      <w:r w:rsidR="001B0BAC" w:rsidRPr="009906C4">
        <w:rPr>
          <w:sz w:val="28"/>
          <w:szCs w:val="28"/>
        </w:rPr>
        <w:t>quy định</w:t>
      </w:r>
      <w:r w:rsidR="00DD0620" w:rsidRPr="009906C4">
        <w:rPr>
          <w:sz w:val="28"/>
          <w:szCs w:val="28"/>
        </w:rPr>
        <w:t>.</w:t>
      </w:r>
    </w:p>
    <w:p w:rsidR="00BE2D94" w:rsidRPr="009906C4" w:rsidRDefault="00055116" w:rsidP="009E3C54">
      <w:pPr>
        <w:shd w:val="clear" w:color="auto" w:fill="FFFFFF"/>
        <w:spacing w:before="120" w:after="120"/>
        <w:ind w:firstLine="567"/>
        <w:jc w:val="both"/>
        <w:rPr>
          <w:sz w:val="28"/>
          <w:szCs w:val="28"/>
        </w:rPr>
      </w:pPr>
      <w:r w:rsidRPr="009906C4">
        <w:rPr>
          <w:sz w:val="28"/>
          <w:szCs w:val="28"/>
        </w:rPr>
        <w:t>4</w:t>
      </w:r>
      <w:r w:rsidR="001B0BAC" w:rsidRPr="009906C4">
        <w:rPr>
          <w:sz w:val="28"/>
          <w:szCs w:val="28"/>
        </w:rPr>
        <w:t>. H</w:t>
      </w:r>
      <w:r w:rsidR="00BE2D94" w:rsidRPr="009906C4">
        <w:rPr>
          <w:sz w:val="28"/>
          <w:szCs w:val="28"/>
        </w:rPr>
        <w:t>ướng dẫn, xử lý các vướng mắc phát sinh trong quá trình thực hiện Thông tư này.</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3</w:t>
      </w:r>
      <w:r w:rsidRPr="009906C4">
        <w:rPr>
          <w:b/>
          <w:sz w:val="28"/>
          <w:szCs w:val="28"/>
        </w:rPr>
        <w:t>. Trách nhiệm của Ủy ban nhân dân cấp tỉnh</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1. Thực hiện quyền hạn, trách nhiệm quản lý cụm công nghiệp theo quy định tại Điều 42 Nghị định số 68/2017/NĐ-CP được sửa đổi, bổ sung tại khoản 11 Điều 1 Nghị định số 66/2020/NĐ-CP.</w:t>
      </w:r>
    </w:p>
    <w:p w:rsidR="00995B45" w:rsidRPr="009906C4" w:rsidRDefault="00995B45" w:rsidP="009E3C54">
      <w:pPr>
        <w:shd w:val="clear" w:color="auto" w:fill="FFFFFF"/>
        <w:spacing w:before="120" w:after="120"/>
        <w:ind w:firstLine="567"/>
        <w:jc w:val="both"/>
        <w:rPr>
          <w:b/>
          <w:sz w:val="28"/>
          <w:szCs w:val="28"/>
        </w:rPr>
      </w:pPr>
      <w:r w:rsidRPr="009906C4">
        <w:rPr>
          <w:sz w:val="28"/>
          <w:szCs w:val="28"/>
        </w:rPr>
        <w:t xml:space="preserve">2. Chỉ đạo các Sở, ngành, đơn vị trên địa bàn trong chức năng, nhiệm vụ được giao phối hợp chặt chẽ, tạo điều kiện thuận lợi để Sở Công Thương, Ủy ban nhân </w:t>
      </w:r>
      <w:r w:rsidR="0005180A" w:rsidRPr="009906C4">
        <w:rPr>
          <w:sz w:val="28"/>
          <w:szCs w:val="28"/>
        </w:rPr>
        <w:t xml:space="preserve">dân </w:t>
      </w:r>
      <w:r w:rsidRPr="009906C4">
        <w:rPr>
          <w:sz w:val="28"/>
          <w:szCs w:val="28"/>
        </w:rPr>
        <w:t>cấp huyện triển khai thực hiện đầy đủ quyền hạn, trách nhiệm quản lý cụm công nghiệp theo quy định tại các Điều 43 và 44 Nghị định số 68/2017/NĐ-CP và các Điều 1</w:t>
      </w:r>
      <w:r w:rsidR="00E665C3" w:rsidRPr="009906C4">
        <w:rPr>
          <w:sz w:val="28"/>
          <w:szCs w:val="28"/>
        </w:rPr>
        <w:t>4</w:t>
      </w:r>
      <w:r w:rsidRPr="009906C4">
        <w:rPr>
          <w:sz w:val="28"/>
          <w:szCs w:val="28"/>
        </w:rPr>
        <w:t xml:space="preserve"> và 1</w:t>
      </w:r>
      <w:r w:rsidR="00E665C3" w:rsidRPr="009906C4">
        <w:rPr>
          <w:sz w:val="28"/>
          <w:szCs w:val="28"/>
        </w:rPr>
        <w:t>5</w:t>
      </w:r>
      <w:r w:rsidRPr="009906C4">
        <w:rPr>
          <w:sz w:val="28"/>
          <w:szCs w:val="28"/>
        </w:rPr>
        <w:t xml:space="preserve"> Thông tư này.</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4</w:t>
      </w:r>
      <w:r w:rsidRPr="009906C4">
        <w:rPr>
          <w:b/>
          <w:sz w:val="28"/>
          <w:szCs w:val="28"/>
        </w:rPr>
        <w:t>. Trách nhiệm của Sở Công Thương</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1. Thực hiện quyền hạn, trách nhiệm quản lý cụm công nghiệp theo quy định tại Điều 43 Nghị định số 68/2017/NĐ-CP.</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2. Đầu mối giúp Ủy ban nhân cấp tỉnh quản lý nhà nước về cụm công nghiệp trên địa bàn theo quy định tại Điều 42 Nghị định số 68/2017/NĐ-CP được sửa đổi, bổ sung tại khoản 11 Điều 1 Nghị định số 66/2020/NĐ-CP; xây dựng, </w:t>
      </w:r>
      <w:r w:rsidRPr="009906C4">
        <w:rPr>
          <w:sz w:val="28"/>
          <w:szCs w:val="28"/>
          <w:lang w:val="vi-VN"/>
        </w:rPr>
        <w:t xml:space="preserve">triển khai </w:t>
      </w:r>
      <w:r w:rsidR="0005180A" w:rsidRPr="009906C4">
        <w:rPr>
          <w:sz w:val="28"/>
          <w:szCs w:val="28"/>
        </w:rPr>
        <w:t>k</w:t>
      </w:r>
      <w:r w:rsidRPr="009906C4">
        <w:rPr>
          <w:sz w:val="28"/>
          <w:szCs w:val="28"/>
        </w:rPr>
        <w:t xml:space="preserve">ế </w:t>
      </w:r>
      <w:r w:rsidRPr="009906C4">
        <w:rPr>
          <w:sz w:val="28"/>
          <w:szCs w:val="28"/>
        </w:rPr>
        <w:lastRenderedPageBreak/>
        <w:t>hoạch thực hiện phương án phát triển cụm công nghiệp</w:t>
      </w:r>
      <w:r w:rsidR="00E26B2F" w:rsidRPr="009906C4">
        <w:rPr>
          <w:sz w:val="28"/>
          <w:szCs w:val="28"/>
        </w:rPr>
        <w:t xml:space="preserve"> </w:t>
      </w:r>
      <w:r w:rsidR="00854127" w:rsidRPr="009906C4">
        <w:rPr>
          <w:sz w:val="28"/>
          <w:szCs w:val="28"/>
        </w:rPr>
        <w:t xml:space="preserve">nằm trong quy hoạch tỉnh </w:t>
      </w:r>
      <w:r w:rsidRPr="009906C4">
        <w:rPr>
          <w:sz w:val="28"/>
          <w:szCs w:val="28"/>
        </w:rPr>
        <w:t>sau khi được cấp có thẩm quyền phê duyệt</w:t>
      </w:r>
      <w:r w:rsidR="00E26B2F" w:rsidRPr="009906C4">
        <w:rPr>
          <w:sz w:val="28"/>
          <w:szCs w:val="28"/>
        </w:rPr>
        <w:t xml:space="preserve">; </w:t>
      </w:r>
      <w:r w:rsidRPr="009906C4">
        <w:rPr>
          <w:sz w:val="28"/>
          <w:szCs w:val="28"/>
        </w:rPr>
        <w:t>chủ trì, phối hợp với các sở, ngành thẩm định hồ sơ đề nghị thành lập, mở rộng cụm công nghiệp; tham gia thẩm định quy hoạch chi tiết xây dựng, dự án đầu tư xây dựng hạ tầng kỹ thuật, báo cáo đánh giá tác động môi trường cụm công nghiệp; chủ trì, phối hợp thẩm định chủ trương đầu tư dự án sản xuất kinh doanh trong cụm công nghiệp theo quy định, phân cấp của Ủy ban nhân dân cấp tỉnh.</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3. </w:t>
      </w:r>
      <w:r w:rsidR="00FA3466" w:rsidRPr="009906C4">
        <w:rPr>
          <w:sz w:val="28"/>
          <w:szCs w:val="28"/>
        </w:rPr>
        <w:t>X</w:t>
      </w:r>
      <w:r w:rsidRPr="009906C4">
        <w:rPr>
          <w:sz w:val="28"/>
          <w:szCs w:val="28"/>
        </w:rPr>
        <w:t>ây dựng, trình Ủy ban nhân dân cấp tỉnh ban hành Quy chế quản lý cụm công nghiệp</w:t>
      </w:r>
      <w:r w:rsidR="00904980" w:rsidRPr="009906C4">
        <w:rPr>
          <w:sz w:val="28"/>
          <w:szCs w:val="28"/>
        </w:rPr>
        <w:t>;</w:t>
      </w:r>
      <w:r w:rsidRPr="009906C4">
        <w:rPr>
          <w:sz w:val="28"/>
          <w:szCs w:val="28"/>
        </w:rPr>
        <w:t xml:space="preserve"> giải quyết các thủ tục triển khai đầu tư theo cơ chế một cửa, một cửa liên thông đối với:</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a) Dự án xây dựng hạ tầng kỹ thuật cụm công nghiệp (gồm: cấp giấy chứng nhận đăng ký đầu tư, thu hồi đất, cho thuê đất, phê duyệt quy hoạch chi tiết, phê duyệt dự án sử dụng nguồn vốn đầu tư công, phê duyệt báo cáo đánh giá tác động môi trường, chấp thuận phương án phòng cháy, chữa cháy); </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b) Dự án đầu tư sản xuất kinh doanh trong cụm công nghiệp (gồm: quyết định chủ trương đầu tư, cấp giấy chứng nhận đăng ký đầu tư, thu hồi đất, cho thuê đất, cấp giấy phép xây dựng, chấp thuận phương án phòng cháy, chữa cháy, xác nhận kế hoạch bảo vệ môi trường hoặc phê duyệt báo cáo đánh giá tác động môi trường).</w:t>
      </w:r>
    </w:p>
    <w:p w:rsidR="00447E07" w:rsidRPr="009906C4" w:rsidRDefault="001B0BAC" w:rsidP="009E3C54">
      <w:pPr>
        <w:shd w:val="clear" w:color="auto" w:fill="FFFFFF"/>
        <w:spacing w:before="120" w:after="120"/>
        <w:ind w:firstLine="567"/>
        <w:jc w:val="both"/>
        <w:rPr>
          <w:sz w:val="28"/>
          <w:szCs w:val="28"/>
        </w:rPr>
      </w:pPr>
      <w:r w:rsidRPr="009906C4">
        <w:rPr>
          <w:sz w:val="28"/>
          <w:szCs w:val="28"/>
        </w:rPr>
        <w:t xml:space="preserve">4. </w:t>
      </w:r>
      <w:r w:rsidR="00F00654" w:rsidRPr="009906C4">
        <w:rPr>
          <w:sz w:val="28"/>
          <w:szCs w:val="28"/>
        </w:rPr>
        <w:t>C</w:t>
      </w:r>
      <w:r w:rsidRPr="009906C4">
        <w:rPr>
          <w:sz w:val="28"/>
          <w:szCs w:val="28"/>
        </w:rPr>
        <w:t xml:space="preserve">hủ trì xây dựng </w:t>
      </w:r>
      <w:r w:rsidR="00483F6B" w:rsidRPr="009906C4">
        <w:rPr>
          <w:sz w:val="28"/>
          <w:szCs w:val="28"/>
        </w:rPr>
        <w:t>các nội dung hoạt động phát triển cụm công nghiệp</w:t>
      </w:r>
      <w:r w:rsidR="004079DE" w:rsidRPr="009906C4">
        <w:rPr>
          <w:sz w:val="28"/>
          <w:szCs w:val="28"/>
        </w:rPr>
        <w:t>,</w:t>
      </w:r>
      <w:r w:rsidRPr="009906C4">
        <w:rPr>
          <w:sz w:val="28"/>
          <w:szCs w:val="28"/>
        </w:rPr>
        <w:t xml:space="preserve"> </w:t>
      </w:r>
      <w:r w:rsidR="00082713" w:rsidRPr="009906C4">
        <w:rPr>
          <w:sz w:val="28"/>
          <w:szCs w:val="28"/>
        </w:rPr>
        <w:t xml:space="preserve">dự toán kinh phí </w:t>
      </w:r>
      <w:r w:rsidR="00B6657C" w:rsidRPr="009906C4">
        <w:rPr>
          <w:sz w:val="28"/>
          <w:szCs w:val="28"/>
        </w:rPr>
        <w:t xml:space="preserve">hằng năm </w:t>
      </w:r>
      <w:r w:rsidR="00082713" w:rsidRPr="009906C4">
        <w:rPr>
          <w:sz w:val="28"/>
          <w:szCs w:val="28"/>
        </w:rPr>
        <w:t xml:space="preserve">và </w:t>
      </w:r>
      <w:r w:rsidR="00AD25C8" w:rsidRPr="009906C4">
        <w:rPr>
          <w:sz w:val="28"/>
          <w:szCs w:val="28"/>
        </w:rPr>
        <w:t>tổ chức</w:t>
      </w:r>
      <w:r w:rsidR="00DC73F8" w:rsidRPr="009906C4">
        <w:rPr>
          <w:sz w:val="28"/>
          <w:szCs w:val="28"/>
        </w:rPr>
        <w:t xml:space="preserve"> thực hiện</w:t>
      </w:r>
      <w:r w:rsidRPr="009906C4">
        <w:rPr>
          <w:sz w:val="28"/>
          <w:szCs w:val="28"/>
        </w:rPr>
        <w:t xml:space="preserve"> </w:t>
      </w:r>
      <w:r w:rsidR="00B6657C" w:rsidRPr="009906C4">
        <w:rPr>
          <w:sz w:val="28"/>
          <w:szCs w:val="28"/>
        </w:rPr>
        <w:t xml:space="preserve">trên </w:t>
      </w:r>
      <w:r w:rsidRPr="009906C4">
        <w:rPr>
          <w:sz w:val="28"/>
          <w:szCs w:val="28"/>
        </w:rPr>
        <w:t xml:space="preserve">địa bàn </w:t>
      </w:r>
      <w:r w:rsidR="008C59D8" w:rsidRPr="009906C4">
        <w:rPr>
          <w:sz w:val="28"/>
          <w:szCs w:val="28"/>
        </w:rPr>
        <w:t xml:space="preserve">cấp tỉnh </w:t>
      </w:r>
      <w:r w:rsidRPr="009906C4">
        <w:rPr>
          <w:sz w:val="28"/>
          <w:szCs w:val="28"/>
        </w:rPr>
        <w:t>theo quy định</w:t>
      </w:r>
      <w:r w:rsidR="00447E07" w:rsidRPr="009906C4">
        <w:rPr>
          <w:sz w:val="28"/>
          <w:szCs w:val="28"/>
        </w:rPr>
        <w:t>.</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5</w:t>
      </w:r>
      <w:r w:rsidRPr="009906C4">
        <w:rPr>
          <w:b/>
          <w:sz w:val="28"/>
          <w:szCs w:val="28"/>
        </w:rPr>
        <w:t xml:space="preserve">. Trách nhiệm của Phòng chuyên môn quản lý công thương thuộc Ủy ban nhân dân cấp huyện </w:t>
      </w:r>
    </w:p>
    <w:p w:rsidR="00995B45" w:rsidRPr="009906C4" w:rsidRDefault="00F00654" w:rsidP="009E3C54">
      <w:pPr>
        <w:shd w:val="clear" w:color="auto" w:fill="FFFFFF"/>
        <w:spacing w:before="120" w:after="120"/>
        <w:ind w:firstLine="567"/>
        <w:jc w:val="both"/>
        <w:rPr>
          <w:sz w:val="28"/>
          <w:szCs w:val="28"/>
        </w:rPr>
      </w:pPr>
      <w:r w:rsidRPr="009906C4">
        <w:rPr>
          <w:sz w:val="28"/>
          <w:szCs w:val="28"/>
        </w:rPr>
        <w:t xml:space="preserve">1. </w:t>
      </w:r>
      <w:r w:rsidR="00995B45" w:rsidRPr="009906C4">
        <w:rPr>
          <w:sz w:val="28"/>
          <w:szCs w:val="28"/>
        </w:rPr>
        <w:t xml:space="preserve">Phòng chuyên môn quản lý công thương thuộc Ủy ban nhân dân cấp huyện là đơn vị đầu mối giúp Ủy ban nhân dân cấp huyện quản lý cụm công nghiệp trên địa bàn theo quy định </w:t>
      </w:r>
      <w:r w:rsidR="007B60BC" w:rsidRPr="009906C4">
        <w:rPr>
          <w:sz w:val="28"/>
          <w:szCs w:val="28"/>
        </w:rPr>
        <w:t xml:space="preserve">tại </w:t>
      </w:r>
      <w:r w:rsidR="00995B45" w:rsidRPr="009906C4">
        <w:rPr>
          <w:sz w:val="28"/>
          <w:szCs w:val="28"/>
        </w:rPr>
        <w:t>Điều 44 Nghị định số 68/2017/NĐ-CP</w:t>
      </w:r>
      <w:r w:rsidR="009D5214" w:rsidRPr="009906C4">
        <w:rPr>
          <w:sz w:val="28"/>
          <w:szCs w:val="28"/>
        </w:rPr>
        <w:t>.</w:t>
      </w:r>
      <w:r w:rsidR="00995B45" w:rsidRPr="009906C4">
        <w:rPr>
          <w:sz w:val="28"/>
          <w:szCs w:val="28"/>
        </w:rPr>
        <w:t xml:space="preserve"> </w:t>
      </w:r>
    </w:p>
    <w:p w:rsidR="008C59D8" w:rsidRPr="009906C4" w:rsidRDefault="00F00654" w:rsidP="009E3C54">
      <w:pPr>
        <w:shd w:val="clear" w:color="auto" w:fill="FFFFFF"/>
        <w:spacing w:before="120" w:after="120"/>
        <w:ind w:firstLine="567"/>
        <w:jc w:val="both"/>
        <w:rPr>
          <w:sz w:val="28"/>
          <w:szCs w:val="28"/>
        </w:rPr>
      </w:pPr>
      <w:r w:rsidRPr="009906C4">
        <w:rPr>
          <w:sz w:val="28"/>
          <w:szCs w:val="28"/>
        </w:rPr>
        <w:t xml:space="preserve">2. Chủ trì xây dựng </w:t>
      </w:r>
      <w:r w:rsidR="00483F6B" w:rsidRPr="009906C4">
        <w:rPr>
          <w:sz w:val="28"/>
          <w:szCs w:val="28"/>
        </w:rPr>
        <w:t xml:space="preserve">các </w:t>
      </w:r>
      <w:r w:rsidR="004079DE" w:rsidRPr="009906C4">
        <w:rPr>
          <w:sz w:val="28"/>
          <w:szCs w:val="28"/>
        </w:rPr>
        <w:t>nội dung</w:t>
      </w:r>
      <w:r w:rsidR="00483F6B" w:rsidRPr="009906C4">
        <w:rPr>
          <w:sz w:val="28"/>
          <w:szCs w:val="28"/>
        </w:rPr>
        <w:t xml:space="preserve"> hoạt động phát triển cụm công nghiệp</w:t>
      </w:r>
      <w:r w:rsidRPr="009906C4">
        <w:rPr>
          <w:sz w:val="28"/>
          <w:szCs w:val="28"/>
        </w:rPr>
        <w:t xml:space="preserve">, dự toán kinh phí </w:t>
      </w:r>
      <w:r w:rsidR="00E30378" w:rsidRPr="009906C4">
        <w:rPr>
          <w:sz w:val="28"/>
          <w:szCs w:val="28"/>
        </w:rPr>
        <w:t xml:space="preserve">hằng năm </w:t>
      </w:r>
      <w:r w:rsidR="00ED62CB" w:rsidRPr="009906C4">
        <w:rPr>
          <w:sz w:val="28"/>
          <w:szCs w:val="28"/>
        </w:rPr>
        <w:t xml:space="preserve">và tổ chức </w:t>
      </w:r>
      <w:r w:rsidR="00E30378" w:rsidRPr="009906C4">
        <w:rPr>
          <w:sz w:val="28"/>
          <w:szCs w:val="28"/>
        </w:rPr>
        <w:t>thực hiện</w:t>
      </w:r>
      <w:r w:rsidRPr="009906C4">
        <w:rPr>
          <w:sz w:val="28"/>
          <w:szCs w:val="28"/>
        </w:rPr>
        <w:t xml:space="preserve"> trên địa bàn </w:t>
      </w:r>
      <w:r w:rsidR="006F29E2" w:rsidRPr="009906C4">
        <w:rPr>
          <w:sz w:val="28"/>
          <w:szCs w:val="28"/>
        </w:rPr>
        <w:t xml:space="preserve">cấp huyện </w:t>
      </w:r>
      <w:r w:rsidRPr="009906C4">
        <w:rPr>
          <w:sz w:val="28"/>
          <w:szCs w:val="28"/>
        </w:rPr>
        <w:t>theo quy định</w:t>
      </w:r>
      <w:r w:rsidR="004E5841" w:rsidRPr="009906C4">
        <w:rPr>
          <w:sz w:val="28"/>
          <w:szCs w:val="28"/>
        </w:rPr>
        <w:t>.</w:t>
      </w:r>
    </w:p>
    <w:p w:rsidR="00995B45" w:rsidRPr="009906C4" w:rsidRDefault="00995B45" w:rsidP="009E3C54">
      <w:pPr>
        <w:shd w:val="clear" w:color="auto" w:fill="FFFFFF"/>
        <w:spacing w:before="120" w:after="120"/>
        <w:ind w:firstLine="567"/>
        <w:jc w:val="both"/>
        <w:rPr>
          <w:b/>
          <w:sz w:val="28"/>
          <w:szCs w:val="28"/>
        </w:rPr>
      </w:pPr>
      <w:r w:rsidRPr="009906C4">
        <w:rPr>
          <w:b/>
          <w:sz w:val="28"/>
          <w:szCs w:val="28"/>
        </w:rPr>
        <w:t>Điều 1</w:t>
      </w:r>
      <w:r w:rsidR="00E665C3" w:rsidRPr="009906C4">
        <w:rPr>
          <w:b/>
          <w:sz w:val="28"/>
          <w:szCs w:val="28"/>
        </w:rPr>
        <w:t>6</w:t>
      </w:r>
      <w:r w:rsidRPr="009906C4">
        <w:rPr>
          <w:b/>
          <w:sz w:val="28"/>
          <w:szCs w:val="28"/>
        </w:rPr>
        <w:t>. Hiệu lực thi hành</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1. Thông tư này có hiệu lực thi hành từ ngày </w:t>
      </w:r>
      <w:r w:rsidR="00AF320E">
        <w:rPr>
          <w:sz w:val="28"/>
          <w:szCs w:val="28"/>
        </w:rPr>
        <w:t>31</w:t>
      </w:r>
      <w:r w:rsidRPr="009906C4">
        <w:rPr>
          <w:sz w:val="28"/>
          <w:szCs w:val="28"/>
        </w:rPr>
        <w:t xml:space="preserve"> </w:t>
      </w:r>
      <w:r w:rsidR="00113E33" w:rsidRPr="009906C4">
        <w:rPr>
          <w:sz w:val="28"/>
          <w:szCs w:val="28"/>
        </w:rPr>
        <w:t xml:space="preserve">tháng </w:t>
      </w:r>
      <w:r w:rsidR="00AF320E">
        <w:rPr>
          <w:sz w:val="28"/>
          <w:szCs w:val="28"/>
        </w:rPr>
        <w:t xml:space="preserve">12 </w:t>
      </w:r>
      <w:r w:rsidRPr="009906C4">
        <w:rPr>
          <w:sz w:val="28"/>
          <w:szCs w:val="28"/>
        </w:rPr>
        <w:t>năm 2020.</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2. Thông tư này thay thế Thông tư số 15/2017/TT-BCT ngày 31 tháng 8 năm 2017 của Bộ trưởng Bộ Công Thương quy định, hướng dẫn thực hiện một số nội dung của Nghị định số 68/2017/NĐ-CP ngày 25 tháng 5 năm 2017 của Chính phủ về quản lý, phát triển cụm công nghiệp.</w:t>
      </w:r>
    </w:p>
    <w:p w:rsidR="00995B45" w:rsidRPr="009906C4" w:rsidRDefault="00995B45" w:rsidP="009E3C54">
      <w:pPr>
        <w:shd w:val="clear" w:color="auto" w:fill="FFFFFF"/>
        <w:spacing w:before="120" w:after="120"/>
        <w:ind w:firstLine="567"/>
        <w:jc w:val="both"/>
        <w:rPr>
          <w:sz w:val="28"/>
          <w:szCs w:val="28"/>
        </w:rPr>
      </w:pPr>
      <w:r w:rsidRPr="009906C4">
        <w:rPr>
          <w:sz w:val="28"/>
          <w:szCs w:val="28"/>
        </w:rPr>
        <w:t xml:space="preserve">3. Trường hợp </w:t>
      </w:r>
      <w:r w:rsidR="00690ACD" w:rsidRPr="009906C4">
        <w:rPr>
          <w:sz w:val="28"/>
          <w:szCs w:val="28"/>
        </w:rPr>
        <w:t>các</w:t>
      </w:r>
      <w:r w:rsidRPr="009906C4">
        <w:rPr>
          <w:sz w:val="28"/>
          <w:szCs w:val="28"/>
        </w:rPr>
        <w:t xml:space="preserve"> văn bản quy phạm pháp luật</w:t>
      </w:r>
      <w:r w:rsidR="00690ACD" w:rsidRPr="009906C4">
        <w:rPr>
          <w:sz w:val="28"/>
          <w:szCs w:val="28"/>
        </w:rPr>
        <w:t xml:space="preserve"> viện dẫn tại Thông tư này được </w:t>
      </w:r>
      <w:r w:rsidRPr="009906C4">
        <w:rPr>
          <w:sz w:val="28"/>
          <w:szCs w:val="28"/>
        </w:rPr>
        <w:t>thay thế, sửa đổi, bổ sung thì áp dụng quy định tại văn bản mới.</w:t>
      </w:r>
      <w:r w:rsidR="0005180A" w:rsidRPr="009906C4">
        <w:rPr>
          <w:sz w:val="28"/>
          <w:szCs w:val="28"/>
        </w:rPr>
        <w:t>/.</w:t>
      </w:r>
    </w:p>
    <w:p w:rsidR="00995B45" w:rsidRPr="009906C4" w:rsidRDefault="00995B45" w:rsidP="00CA1950">
      <w:pPr>
        <w:shd w:val="clear" w:color="auto" w:fill="FFFFFF"/>
        <w:rPr>
          <w:sz w:val="28"/>
          <w:szCs w:val="28"/>
        </w:rPr>
      </w:pPr>
    </w:p>
    <w:tbl>
      <w:tblPr>
        <w:tblW w:w="8928" w:type="dxa"/>
        <w:tblCellMar>
          <w:left w:w="0" w:type="dxa"/>
          <w:right w:w="0" w:type="dxa"/>
        </w:tblCellMar>
        <w:tblLook w:val="0000" w:firstRow="0" w:lastRow="0" w:firstColumn="0" w:lastColumn="0" w:noHBand="0" w:noVBand="0"/>
      </w:tblPr>
      <w:tblGrid>
        <w:gridCol w:w="5148"/>
        <w:gridCol w:w="3780"/>
      </w:tblGrid>
      <w:tr w:rsidR="009C5039" w:rsidRPr="009906C4">
        <w:tc>
          <w:tcPr>
            <w:tcW w:w="5148" w:type="dxa"/>
            <w:tcBorders>
              <w:top w:val="nil"/>
              <w:left w:val="nil"/>
              <w:bottom w:val="nil"/>
              <w:right w:val="nil"/>
            </w:tcBorders>
            <w:tcMar>
              <w:top w:w="0" w:type="dxa"/>
              <w:left w:w="108" w:type="dxa"/>
              <w:bottom w:w="0" w:type="dxa"/>
              <w:right w:w="108" w:type="dxa"/>
            </w:tcMar>
          </w:tcPr>
          <w:p w:rsidR="009E3C54" w:rsidRPr="009906C4" w:rsidRDefault="00995B45" w:rsidP="009E3C54">
            <w:pPr>
              <w:shd w:val="clear" w:color="auto" w:fill="FFFFFF"/>
              <w:rPr>
                <w:sz w:val="28"/>
                <w:szCs w:val="28"/>
              </w:rPr>
            </w:pPr>
            <w:r w:rsidRPr="009906C4">
              <w:rPr>
                <w:b/>
                <w:i/>
                <w:sz w:val="24"/>
                <w:szCs w:val="24"/>
              </w:rPr>
              <w:t>Nơi nhận:</w:t>
            </w:r>
            <w:r w:rsidRPr="009906C4">
              <w:rPr>
                <w:sz w:val="28"/>
                <w:szCs w:val="28"/>
              </w:rPr>
              <w:br/>
            </w:r>
          </w:p>
          <w:p w:rsidR="00995B45" w:rsidRPr="009906C4" w:rsidRDefault="00995B45" w:rsidP="00CA1950">
            <w:pPr>
              <w:shd w:val="clear" w:color="auto" w:fill="FFFFFF"/>
              <w:rPr>
                <w:sz w:val="28"/>
                <w:szCs w:val="28"/>
              </w:rPr>
            </w:pPr>
          </w:p>
        </w:tc>
        <w:tc>
          <w:tcPr>
            <w:tcW w:w="3780" w:type="dxa"/>
            <w:tcBorders>
              <w:top w:val="nil"/>
              <w:left w:val="nil"/>
              <w:bottom w:val="nil"/>
              <w:right w:val="nil"/>
            </w:tcBorders>
            <w:tcMar>
              <w:top w:w="0" w:type="dxa"/>
              <w:left w:w="108" w:type="dxa"/>
              <w:bottom w:w="0" w:type="dxa"/>
              <w:right w:w="108" w:type="dxa"/>
            </w:tcMar>
          </w:tcPr>
          <w:p w:rsidR="00995B45" w:rsidRPr="009906C4" w:rsidRDefault="00995B45" w:rsidP="00CA1950">
            <w:pPr>
              <w:shd w:val="clear" w:color="auto" w:fill="FFFFFF"/>
              <w:jc w:val="center"/>
              <w:rPr>
                <w:b/>
                <w:sz w:val="28"/>
                <w:szCs w:val="28"/>
              </w:rPr>
            </w:pPr>
            <w:r w:rsidRPr="009906C4">
              <w:rPr>
                <w:b/>
                <w:sz w:val="28"/>
                <w:szCs w:val="28"/>
              </w:rPr>
              <w:t>BỘ TRƯỞNG</w:t>
            </w:r>
          </w:p>
          <w:p w:rsidR="00995B45" w:rsidRPr="009906C4" w:rsidRDefault="00AE6640" w:rsidP="009E3C54">
            <w:pPr>
              <w:shd w:val="clear" w:color="auto" w:fill="FFFFFF"/>
              <w:jc w:val="center"/>
              <w:rPr>
                <w:sz w:val="28"/>
                <w:szCs w:val="28"/>
              </w:rPr>
            </w:pPr>
            <w:r w:rsidRPr="00AE6640">
              <w:rPr>
                <w:b/>
                <w:i/>
                <w:sz w:val="28"/>
                <w:szCs w:val="28"/>
              </w:rPr>
              <w:t>(đã ký)</w:t>
            </w:r>
            <w:r w:rsidR="00995B45" w:rsidRPr="00AE6640">
              <w:rPr>
                <w:b/>
                <w:i/>
                <w:sz w:val="28"/>
                <w:szCs w:val="28"/>
              </w:rPr>
              <w:br/>
            </w:r>
            <w:r w:rsidR="00995B45" w:rsidRPr="009906C4">
              <w:rPr>
                <w:b/>
                <w:sz w:val="28"/>
                <w:szCs w:val="28"/>
              </w:rPr>
              <w:t>Trần Tuấn Anh</w:t>
            </w:r>
          </w:p>
        </w:tc>
      </w:tr>
    </w:tbl>
    <w:p w:rsidR="00995B45" w:rsidRPr="009906C4" w:rsidRDefault="00995B45">
      <w:pPr>
        <w:rPr>
          <w:sz w:val="28"/>
          <w:szCs w:val="28"/>
        </w:rPr>
      </w:pPr>
    </w:p>
    <w:p w:rsidR="00995B45" w:rsidRPr="009906C4" w:rsidRDefault="00995B45">
      <w:pPr>
        <w:rPr>
          <w:sz w:val="28"/>
          <w:szCs w:val="28"/>
        </w:rPr>
      </w:pPr>
    </w:p>
    <w:sectPr w:rsidR="00995B45" w:rsidRPr="009906C4" w:rsidSect="009E3C54">
      <w:headerReference w:type="even" r:id="rId8"/>
      <w:headerReference w:type="default" r:id="rId9"/>
      <w:footerReference w:type="even" r:id="rId10"/>
      <w:pgSz w:w="11907" w:h="16840"/>
      <w:pgMar w:top="851" w:right="1134" w:bottom="794" w:left="119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0D6" w:rsidRDefault="003870D6">
      <w:r>
        <w:separator/>
      </w:r>
    </w:p>
  </w:endnote>
  <w:endnote w:type="continuationSeparator" w:id="0">
    <w:p w:rsidR="003870D6" w:rsidRDefault="0038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5" w:rsidRDefault="00995B45">
    <w:pPr>
      <w:pStyle w:val="Footer"/>
      <w:framePr w:wrap="around" w:hAnchor="text" w:xAlign="center" w:y="1"/>
      <w:rPr>
        <w:rStyle w:val="PageNumber"/>
      </w:rPr>
    </w:pPr>
    <w:r>
      <w:fldChar w:fldCharType="begin"/>
    </w:r>
    <w:r>
      <w:rPr>
        <w:rStyle w:val="PageNumber"/>
      </w:rPr>
      <w:instrText xml:space="preserve">PAGE  </w:instrText>
    </w:r>
    <w:r>
      <w:fldChar w:fldCharType="separate"/>
    </w:r>
    <w:r>
      <w:rPr>
        <w:rStyle w:val="PageNumber"/>
        <w:lang w:val="vi-VN" w:eastAsia="vi-VN"/>
      </w:rPr>
      <w:t>2</w:t>
    </w:r>
    <w:r>
      <w:fldChar w:fldCharType="end"/>
    </w:r>
  </w:p>
  <w:p w:rsidR="00995B45" w:rsidRDefault="00995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0D6" w:rsidRDefault="003870D6">
      <w:r>
        <w:separator/>
      </w:r>
    </w:p>
  </w:footnote>
  <w:footnote w:type="continuationSeparator" w:id="0">
    <w:p w:rsidR="003870D6" w:rsidRDefault="00387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5" w:rsidRDefault="00995B45">
    <w:pPr>
      <w:pStyle w:val="Header"/>
      <w:framePr w:wrap="around" w:hAnchor="text" w:xAlign="center" w:y="1"/>
      <w:rPr>
        <w:rStyle w:val="PageNumber"/>
      </w:rPr>
    </w:pPr>
    <w:r>
      <w:fldChar w:fldCharType="begin"/>
    </w:r>
    <w:r>
      <w:rPr>
        <w:rStyle w:val="PageNumber"/>
      </w:rPr>
      <w:instrText xml:space="preserve">PAGE  </w:instrText>
    </w:r>
    <w:r>
      <w:fldChar w:fldCharType="separate"/>
    </w:r>
    <w:r>
      <w:rPr>
        <w:rStyle w:val="PageNumber"/>
        <w:lang w:val="vi-VN" w:eastAsia="vi-VN"/>
      </w:rPr>
      <w:t>2</w:t>
    </w:r>
    <w:r>
      <w:fldChar w:fldCharType="end"/>
    </w:r>
  </w:p>
  <w:p w:rsidR="00995B45" w:rsidRDefault="00995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45" w:rsidRPr="00625D99" w:rsidRDefault="00995B45">
    <w:pPr>
      <w:pStyle w:val="Header"/>
      <w:jc w:val="center"/>
      <w:rPr>
        <w:rFonts w:ascii="Times New Roman" w:hAnsi="Times New Roman"/>
        <w:sz w:val="24"/>
        <w:szCs w:val="24"/>
      </w:rPr>
    </w:pPr>
    <w:r w:rsidRPr="00625D99">
      <w:rPr>
        <w:rFonts w:ascii="Times New Roman" w:hAnsi="Times New Roman"/>
        <w:sz w:val="24"/>
        <w:szCs w:val="24"/>
      </w:rPr>
      <w:fldChar w:fldCharType="begin"/>
    </w:r>
    <w:r w:rsidRPr="00625D99">
      <w:rPr>
        <w:rFonts w:ascii="Times New Roman" w:hAnsi="Times New Roman"/>
        <w:sz w:val="24"/>
        <w:szCs w:val="24"/>
      </w:rPr>
      <w:instrText xml:space="preserve"> PAGE   \* MERGEFORMAT </w:instrText>
    </w:r>
    <w:r w:rsidRPr="00625D99">
      <w:rPr>
        <w:rFonts w:ascii="Times New Roman" w:hAnsi="Times New Roman"/>
        <w:sz w:val="24"/>
        <w:szCs w:val="24"/>
      </w:rPr>
      <w:fldChar w:fldCharType="separate"/>
    </w:r>
    <w:r w:rsidR="00266EFE" w:rsidRPr="00266EFE">
      <w:rPr>
        <w:rFonts w:ascii="Times New Roman" w:hAnsi="Times New Roman"/>
        <w:noProof/>
        <w:sz w:val="24"/>
        <w:szCs w:val="24"/>
        <w:lang w:val="vi-VN" w:eastAsia="vi-VN"/>
      </w:rPr>
      <w:t>4</w:t>
    </w:r>
    <w:r w:rsidRPr="00625D99">
      <w:rPr>
        <w:rFonts w:ascii="Times New Roman" w:hAnsi="Times New Roman"/>
        <w:sz w:val="24"/>
        <w:szCs w:val="24"/>
        <w:lang w:val="vi-VN" w:eastAsia="vi-VN"/>
      </w:rPr>
      <w:fldChar w:fldCharType="end"/>
    </w:r>
  </w:p>
  <w:p w:rsidR="00995B45" w:rsidRDefault="00995B45">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F6"/>
    <w:rsid w:val="0000014C"/>
    <w:rsid w:val="0000138A"/>
    <w:rsid w:val="0000199B"/>
    <w:rsid w:val="00001D2A"/>
    <w:rsid w:val="00002788"/>
    <w:rsid w:val="0000347F"/>
    <w:rsid w:val="0000442A"/>
    <w:rsid w:val="00004705"/>
    <w:rsid w:val="0000493B"/>
    <w:rsid w:val="00005366"/>
    <w:rsid w:val="00006D08"/>
    <w:rsid w:val="00006F9C"/>
    <w:rsid w:val="000071FC"/>
    <w:rsid w:val="00007C2D"/>
    <w:rsid w:val="00007E47"/>
    <w:rsid w:val="00007ED0"/>
    <w:rsid w:val="0001102C"/>
    <w:rsid w:val="00011C47"/>
    <w:rsid w:val="000122A2"/>
    <w:rsid w:val="000123A0"/>
    <w:rsid w:val="0001263E"/>
    <w:rsid w:val="00012E95"/>
    <w:rsid w:val="00013790"/>
    <w:rsid w:val="00013842"/>
    <w:rsid w:val="00013C9E"/>
    <w:rsid w:val="00014185"/>
    <w:rsid w:val="0001495E"/>
    <w:rsid w:val="00015076"/>
    <w:rsid w:val="0001512C"/>
    <w:rsid w:val="0001531E"/>
    <w:rsid w:val="00015A0F"/>
    <w:rsid w:val="00015E0C"/>
    <w:rsid w:val="00015E26"/>
    <w:rsid w:val="00016254"/>
    <w:rsid w:val="000164FE"/>
    <w:rsid w:val="00016586"/>
    <w:rsid w:val="00016E70"/>
    <w:rsid w:val="000173B4"/>
    <w:rsid w:val="00017513"/>
    <w:rsid w:val="00017653"/>
    <w:rsid w:val="000203F5"/>
    <w:rsid w:val="0002097A"/>
    <w:rsid w:val="00020F06"/>
    <w:rsid w:val="00021262"/>
    <w:rsid w:val="000223C2"/>
    <w:rsid w:val="00022785"/>
    <w:rsid w:val="00023B58"/>
    <w:rsid w:val="00024070"/>
    <w:rsid w:val="00024A68"/>
    <w:rsid w:val="00024F07"/>
    <w:rsid w:val="0002513C"/>
    <w:rsid w:val="00025E80"/>
    <w:rsid w:val="000260DB"/>
    <w:rsid w:val="000265C4"/>
    <w:rsid w:val="00026DEF"/>
    <w:rsid w:val="00027182"/>
    <w:rsid w:val="00027372"/>
    <w:rsid w:val="000307D6"/>
    <w:rsid w:val="000308B6"/>
    <w:rsid w:val="0003122C"/>
    <w:rsid w:val="0003201C"/>
    <w:rsid w:val="0003213E"/>
    <w:rsid w:val="0003341E"/>
    <w:rsid w:val="00033602"/>
    <w:rsid w:val="0003362A"/>
    <w:rsid w:val="00033D77"/>
    <w:rsid w:val="00033DF6"/>
    <w:rsid w:val="000344BB"/>
    <w:rsid w:val="00034856"/>
    <w:rsid w:val="00034FD6"/>
    <w:rsid w:val="0003524F"/>
    <w:rsid w:val="0003586B"/>
    <w:rsid w:val="00035B4F"/>
    <w:rsid w:val="0003623D"/>
    <w:rsid w:val="00036C5C"/>
    <w:rsid w:val="00037385"/>
    <w:rsid w:val="000377EF"/>
    <w:rsid w:val="000379FA"/>
    <w:rsid w:val="00037BB5"/>
    <w:rsid w:val="0004020D"/>
    <w:rsid w:val="00040230"/>
    <w:rsid w:val="00040F67"/>
    <w:rsid w:val="0004108C"/>
    <w:rsid w:val="0004155F"/>
    <w:rsid w:val="00041C71"/>
    <w:rsid w:val="0004206E"/>
    <w:rsid w:val="00042D70"/>
    <w:rsid w:val="000437DC"/>
    <w:rsid w:val="00044B6A"/>
    <w:rsid w:val="000450E6"/>
    <w:rsid w:val="0004619F"/>
    <w:rsid w:val="00046C4A"/>
    <w:rsid w:val="00046E5E"/>
    <w:rsid w:val="00046F7C"/>
    <w:rsid w:val="00047252"/>
    <w:rsid w:val="000475F6"/>
    <w:rsid w:val="00047642"/>
    <w:rsid w:val="0004792E"/>
    <w:rsid w:val="00047CCE"/>
    <w:rsid w:val="00047D55"/>
    <w:rsid w:val="0005139F"/>
    <w:rsid w:val="0005180A"/>
    <w:rsid w:val="00051FFF"/>
    <w:rsid w:val="0005281A"/>
    <w:rsid w:val="00052DA1"/>
    <w:rsid w:val="00053322"/>
    <w:rsid w:val="0005361E"/>
    <w:rsid w:val="00053C72"/>
    <w:rsid w:val="00055116"/>
    <w:rsid w:val="00055919"/>
    <w:rsid w:val="00056E35"/>
    <w:rsid w:val="0005707E"/>
    <w:rsid w:val="000570C0"/>
    <w:rsid w:val="00057958"/>
    <w:rsid w:val="00057EE3"/>
    <w:rsid w:val="00060976"/>
    <w:rsid w:val="0006104E"/>
    <w:rsid w:val="000615BD"/>
    <w:rsid w:val="00061E7F"/>
    <w:rsid w:val="0006247A"/>
    <w:rsid w:val="00062965"/>
    <w:rsid w:val="00063F84"/>
    <w:rsid w:val="00064E3B"/>
    <w:rsid w:val="00064F59"/>
    <w:rsid w:val="00065F7B"/>
    <w:rsid w:val="00066313"/>
    <w:rsid w:val="0006757C"/>
    <w:rsid w:val="0006796E"/>
    <w:rsid w:val="00067ABF"/>
    <w:rsid w:val="0007000F"/>
    <w:rsid w:val="000700CE"/>
    <w:rsid w:val="000702CB"/>
    <w:rsid w:val="00070823"/>
    <w:rsid w:val="00071046"/>
    <w:rsid w:val="000712CA"/>
    <w:rsid w:val="000714EB"/>
    <w:rsid w:val="0007234E"/>
    <w:rsid w:val="00072AD4"/>
    <w:rsid w:val="0007352D"/>
    <w:rsid w:val="0007356B"/>
    <w:rsid w:val="00073C57"/>
    <w:rsid w:val="00073E31"/>
    <w:rsid w:val="00073FA0"/>
    <w:rsid w:val="000745DE"/>
    <w:rsid w:val="00074B59"/>
    <w:rsid w:val="000751F8"/>
    <w:rsid w:val="00075374"/>
    <w:rsid w:val="00075847"/>
    <w:rsid w:val="0007584D"/>
    <w:rsid w:val="00075BAE"/>
    <w:rsid w:val="0007688C"/>
    <w:rsid w:val="00076D56"/>
    <w:rsid w:val="0008074D"/>
    <w:rsid w:val="00080B41"/>
    <w:rsid w:val="00080B72"/>
    <w:rsid w:val="0008216D"/>
    <w:rsid w:val="00082251"/>
    <w:rsid w:val="000823A7"/>
    <w:rsid w:val="00082556"/>
    <w:rsid w:val="000826A6"/>
    <w:rsid w:val="00082713"/>
    <w:rsid w:val="00083111"/>
    <w:rsid w:val="00083215"/>
    <w:rsid w:val="000833D3"/>
    <w:rsid w:val="00083B0B"/>
    <w:rsid w:val="00083CEB"/>
    <w:rsid w:val="00085625"/>
    <w:rsid w:val="00085EA7"/>
    <w:rsid w:val="00086071"/>
    <w:rsid w:val="00086765"/>
    <w:rsid w:val="00086D0B"/>
    <w:rsid w:val="00086F24"/>
    <w:rsid w:val="0008724F"/>
    <w:rsid w:val="0008751D"/>
    <w:rsid w:val="00087A96"/>
    <w:rsid w:val="00087D3A"/>
    <w:rsid w:val="00090AFC"/>
    <w:rsid w:val="000910AD"/>
    <w:rsid w:val="00091CD9"/>
    <w:rsid w:val="0009275F"/>
    <w:rsid w:val="000929ED"/>
    <w:rsid w:val="00093089"/>
    <w:rsid w:val="000933AE"/>
    <w:rsid w:val="0009344E"/>
    <w:rsid w:val="00094E68"/>
    <w:rsid w:val="00094F04"/>
    <w:rsid w:val="00097387"/>
    <w:rsid w:val="000974C0"/>
    <w:rsid w:val="00097C38"/>
    <w:rsid w:val="000A01DA"/>
    <w:rsid w:val="000A05F0"/>
    <w:rsid w:val="000A0A8F"/>
    <w:rsid w:val="000A0AD5"/>
    <w:rsid w:val="000A0F55"/>
    <w:rsid w:val="000A2D8B"/>
    <w:rsid w:val="000A393F"/>
    <w:rsid w:val="000A3D7D"/>
    <w:rsid w:val="000A449E"/>
    <w:rsid w:val="000A44C4"/>
    <w:rsid w:val="000A4546"/>
    <w:rsid w:val="000A4915"/>
    <w:rsid w:val="000A4A87"/>
    <w:rsid w:val="000A4E00"/>
    <w:rsid w:val="000A5B35"/>
    <w:rsid w:val="000A5BEB"/>
    <w:rsid w:val="000A68A2"/>
    <w:rsid w:val="000A7771"/>
    <w:rsid w:val="000B0248"/>
    <w:rsid w:val="000B0C42"/>
    <w:rsid w:val="000B0C65"/>
    <w:rsid w:val="000B11F6"/>
    <w:rsid w:val="000B1215"/>
    <w:rsid w:val="000B226F"/>
    <w:rsid w:val="000B230B"/>
    <w:rsid w:val="000B34CB"/>
    <w:rsid w:val="000B3AE9"/>
    <w:rsid w:val="000B4185"/>
    <w:rsid w:val="000B4592"/>
    <w:rsid w:val="000B45A8"/>
    <w:rsid w:val="000B47CC"/>
    <w:rsid w:val="000B51AD"/>
    <w:rsid w:val="000B53F7"/>
    <w:rsid w:val="000B5911"/>
    <w:rsid w:val="000B5ABC"/>
    <w:rsid w:val="000B6955"/>
    <w:rsid w:val="000C02ED"/>
    <w:rsid w:val="000C06E9"/>
    <w:rsid w:val="000C0715"/>
    <w:rsid w:val="000C09F7"/>
    <w:rsid w:val="000C0B5F"/>
    <w:rsid w:val="000C0BC1"/>
    <w:rsid w:val="000C23EF"/>
    <w:rsid w:val="000C2F7C"/>
    <w:rsid w:val="000C381B"/>
    <w:rsid w:val="000C3DE4"/>
    <w:rsid w:val="000C450A"/>
    <w:rsid w:val="000C5249"/>
    <w:rsid w:val="000C618B"/>
    <w:rsid w:val="000C64E3"/>
    <w:rsid w:val="000C6830"/>
    <w:rsid w:val="000C6853"/>
    <w:rsid w:val="000C6B9F"/>
    <w:rsid w:val="000C727B"/>
    <w:rsid w:val="000C7420"/>
    <w:rsid w:val="000C7585"/>
    <w:rsid w:val="000C75B8"/>
    <w:rsid w:val="000C7D7D"/>
    <w:rsid w:val="000D0A8E"/>
    <w:rsid w:val="000D12FD"/>
    <w:rsid w:val="000D151E"/>
    <w:rsid w:val="000D1677"/>
    <w:rsid w:val="000D1D03"/>
    <w:rsid w:val="000D3208"/>
    <w:rsid w:val="000D632A"/>
    <w:rsid w:val="000D6BEC"/>
    <w:rsid w:val="000D6F80"/>
    <w:rsid w:val="000D7913"/>
    <w:rsid w:val="000E0034"/>
    <w:rsid w:val="000E026A"/>
    <w:rsid w:val="000E03F8"/>
    <w:rsid w:val="000E0DA4"/>
    <w:rsid w:val="000E1056"/>
    <w:rsid w:val="000E152F"/>
    <w:rsid w:val="000E1F4B"/>
    <w:rsid w:val="000E1FED"/>
    <w:rsid w:val="000E4071"/>
    <w:rsid w:val="000E4BC4"/>
    <w:rsid w:val="000E5203"/>
    <w:rsid w:val="000E54AD"/>
    <w:rsid w:val="000E5EEB"/>
    <w:rsid w:val="000E78FD"/>
    <w:rsid w:val="000E7CC6"/>
    <w:rsid w:val="000F0898"/>
    <w:rsid w:val="000F1CDE"/>
    <w:rsid w:val="000F3065"/>
    <w:rsid w:val="000F3E58"/>
    <w:rsid w:val="000F4690"/>
    <w:rsid w:val="000F4CB7"/>
    <w:rsid w:val="000F4DFD"/>
    <w:rsid w:val="000F52F8"/>
    <w:rsid w:val="000F5AFB"/>
    <w:rsid w:val="000F6652"/>
    <w:rsid w:val="000F7303"/>
    <w:rsid w:val="000F79EA"/>
    <w:rsid w:val="000F7EA0"/>
    <w:rsid w:val="00100802"/>
    <w:rsid w:val="00100BBD"/>
    <w:rsid w:val="00100D84"/>
    <w:rsid w:val="00100F66"/>
    <w:rsid w:val="00102B3B"/>
    <w:rsid w:val="00103764"/>
    <w:rsid w:val="00104899"/>
    <w:rsid w:val="00104A20"/>
    <w:rsid w:val="00104C93"/>
    <w:rsid w:val="00105517"/>
    <w:rsid w:val="0010556A"/>
    <w:rsid w:val="00106BEE"/>
    <w:rsid w:val="00110FFD"/>
    <w:rsid w:val="00113CC8"/>
    <w:rsid w:val="00113E33"/>
    <w:rsid w:val="0011405D"/>
    <w:rsid w:val="00114397"/>
    <w:rsid w:val="00114F65"/>
    <w:rsid w:val="00114FAF"/>
    <w:rsid w:val="00115942"/>
    <w:rsid w:val="001165DA"/>
    <w:rsid w:val="001165E4"/>
    <w:rsid w:val="001166AD"/>
    <w:rsid w:val="001167FB"/>
    <w:rsid w:val="00120D20"/>
    <w:rsid w:val="00120D24"/>
    <w:rsid w:val="001215F4"/>
    <w:rsid w:val="0012230E"/>
    <w:rsid w:val="0012295C"/>
    <w:rsid w:val="00122AA6"/>
    <w:rsid w:val="00123028"/>
    <w:rsid w:val="001230F7"/>
    <w:rsid w:val="00124F07"/>
    <w:rsid w:val="001252CA"/>
    <w:rsid w:val="001266A9"/>
    <w:rsid w:val="001268BE"/>
    <w:rsid w:val="00126A50"/>
    <w:rsid w:val="0013012B"/>
    <w:rsid w:val="00131ACA"/>
    <w:rsid w:val="00132020"/>
    <w:rsid w:val="00133C2B"/>
    <w:rsid w:val="00134945"/>
    <w:rsid w:val="00134A73"/>
    <w:rsid w:val="0013501F"/>
    <w:rsid w:val="00135693"/>
    <w:rsid w:val="0013595A"/>
    <w:rsid w:val="0013652F"/>
    <w:rsid w:val="001377D5"/>
    <w:rsid w:val="00137930"/>
    <w:rsid w:val="00137F88"/>
    <w:rsid w:val="00137FD8"/>
    <w:rsid w:val="00141994"/>
    <w:rsid w:val="00141A41"/>
    <w:rsid w:val="00142446"/>
    <w:rsid w:val="0014298E"/>
    <w:rsid w:val="00142E78"/>
    <w:rsid w:val="00142FB2"/>
    <w:rsid w:val="001431E0"/>
    <w:rsid w:val="0014326A"/>
    <w:rsid w:val="001436B7"/>
    <w:rsid w:val="00144792"/>
    <w:rsid w:val="001450B9"/>
    <w:rsid w:val="0014547F"/>
    <w:rsid w:val="001462D8"/>
    <w:rsid w:val="0014653D"/>
    <w:rsid w:val="001473E5"/>
    <w:rsid w:val="00147AA0"/>
    <w:rsid w:val="00150A54"/>
    <w:rsid w:val="00151110"/>
    <w:rsid w:val="00151C5E"/>
    <w:rsid w:val="00152612"/>
    <w:rsid w:val="00153838"/>
    <w:rsid w:val="00153CB8"/>
    <w:rsid w:val="00154863"/>
    <w:rsid w:val="00156486"/>
    <w:rsid w:val="0015679F"/>
    <w:rsid w:val="001571CF"/>
    <w:rsid w:val="00160270"/>
    <w:rsid w:val="00161DC1"/>
    <w:rsid w:val="00164217"/>
    <w:rsid w:val="001648F5"/>
    <w:rsid w:val="00165761"/>
    <w:rsid w:val="00165D66"/>
    <w:rsid w:val="00165F91"/>
    <w:rsid w:val="00166CD8"/>
    <w:rsid w:val="00167135"/>
    <w:rsid w:val="00167905"/>
    <w:rsid w:val="00170169"/>
    <w:rsid w:val="001701D8"/>
    <w:rsid w:val="0017021E"/>
    <w:rsid w:val="00170D37"/>
    <w:rsid w:val="00170D6B"/>
    <w:rsid w:val="001712ED"/>
    <w:rsid w:val="00171614"/>
    <w:rsid w:val="001716A6"/>
    <w:rsid w:val="0017186F"/>
    <w:rsid w:val="0017199F"/>
    <w:rsid w:val="0017247B"/>
    <w:rsid w:val="00173649"/>
    <w:rsid w:val="00174BE4"/>
    <w:rsid w:val="00174C34"/>
    <w:rsid w:val="001754EE"/>
    <w:rsid w:val="0017580A"/>
    <w:rsid w:val="00175C28"/>
    <w:rsid w:val="001763DD"/>
    <w:rsid w:val="001768B2"/>
    <w:rsid w:val="00176D36"/>
    <w:rsid w:val="00180A3A"/>
    <w:rsid w:val="001810A6"/>
    <w:rsid w:val="001810F3"/>
    <w:rsid w:val="00181408"/>
    <w:rsid w:val="00181B38"/>
    <w:rsid w:val="00182D32"/>
    <w:rsid w:val="00183667"/>
    <w:rsid w:val="00183740"/>
    <w:rsid w:val="00183C11"/>
    <w:rsid w:val="001845DB"/>
    <w:rsid w:val="00184E9A"/>
    <w:rsid w:val="00185017"/>
    <w:rsid w:val="0018553E"/>
    <w:rsid w:val="00185947"/>
    <w:rsid w:val="00187A50"/>
    <w:rsid w:val="00187E1D"/>
    <w:rsid w:val="00187F35"/>
    <w:rsid w:val="00190EE9"/>
    <w:rsid w:val="00192032"/>
    <w:rsid w:val="001921CB"/>
    <w:rsid w:val="0019231B"/>
    <w:rsid w:val="00192D09"/>
    <w:rsid w:val="0019390F"/>
    <w:rsid w:val="001942EA"/>
    <w:rsid w:val="001951AA"/>
    <w:rsid w:val="0019595B"/>
    <w:rsid w:val="00196105"/>
    <w:rsid w:val="001964EE"/>
    <w:rsid w:val="001968B9"/>
    <w:rsid w:val="001976D3"/>
    <w:rsid w:val="00197A94"/>
    <w:rsid w:val="00197AE4"/>
    <w:rsid w:val="00197C48"/>
    <w:rsid w:val="00197F20"/>
    <w:rsid w:val="001A0335"/>
    <w:rsid w:val="001A165B"/>
    <w:rsid w:val="001A369A"/>
    <w:rsid w:val="001A3D76"/>
    <w:rsid w:val="001A43E3"/>
    <w:rsid w:val="001A43FB"/>
    <w:rsid w:val="001A5382"/>
    <w:rsid w:val="001A5503"/>
    <w:rsid w:val="001A5539"/>
    <w:rsid w:val="001A5D52"/>
    <w:rsid w:val="001A65F9"/>
    <w:rsid w:val="001A73BD"/>
    <w:rsid w:val="001A7646"/>
    <w:rsid w:val="001A799A"/>
    <w:rsid w:val="001A7BC0"/>
    <w:rsid w:val="001B0BAC"/>
    <w:rsid w:val="001B0BDE"/>
    <w:rsid w:val="001B0F86"/>
    <w:rsid w:val="001B1371"/>
    <w:rsid w:val="001B2C5A"/>
    <w:rsid w:val="001B37DC"/>
    <w:rsid w:val="001B4974"/>
    <w:rsid w:val="001B584A"/>
    <w:rsid w:val="001B58E5"/>
    <w:rsid w:val="001B7175"/>
    <w:rsid w:val="001B7492"/>
    <w:rsid w:val="001B7AB7"/>
    <w:rsid w:val="001B7F8C"/>
    <w:rsid w:val="001C0740"/>
    <w:rsid w:val="001C13EE"/>
    <w:rsid w:val="001C14CF"/>
    <w:rsid w:val="001C181D"/>
    <w:rsid w:val="001C201C"/>
    <w:rsid w:val="001C2467"/>
    <w:rsid w:val="001C2ECB"/>
    <w:rsid w:val="001C4339"/>
    <w:rsid w:val="001C4655"/>
    <w:rsid w:val="001C485A"/>
    <w:rsid w:val="001C5416"/>
    <w:rsid w:val="001C6641"/>
    <w:rsid w:val="001D207C"/>
    <w:rsid w:val="001D2175"/>
    <w:rsid w:val="001D2AEB"/>
    <w:rsid w:val="001D4211"/>
    <w:rsid w:val="001D46B5"/>
    <w:rsid w:val="001D5643"/>
    <w:rsid w:val="001D66CC"/>
    <w:rsid w:val="001D6F83"/>
    <w:rsid w:val="001D74BC"/>
    <w:rsid w:val="001E0B68"/>
    <w:rsid w:val="001E10DB"/>
    <w:rsid w:val="001E18B5"/>
    <w:rsid w:val="001E2C7D"/>
    <w:rsid w:val="001E35D7"/>
    <w:rsid w:val="001E431C"/>
    <w:rsid w:val="001E49DF"/>
    <w:rsid w:val="001E6E8B"/>
    <w:rsid w:val="001F051F"/>
    <w:rsid w:val="001F223A"/>
    <w:rsid w:val="001F2611"/>
    <w:rsid w:val="001F28AC"/>
    <w:rsid w:val="001F2BB9"/>
    <w:rsid w:val="001F3100"/>
    <w:rsid w:val="001F3AFE"/>
    <w:rsid w:val="001F41A5"/>
    <w:rsid w:val="001F48CF"/>
    <w:rsid w:val="001F58D7"/>
    <w:rsid w:val="001F656B"/>
    <w:rsid w:val="001F6CE5"/>
    <w:rsid w:val="001F6D15"/>
    <w:rsid w:val="001F72A1"/>
    <w:rsid w:val="001F7AC8"/>
    <w:rsid w:val="0020046C"/>
    <w:rsid w:val="00202099"/>
    <w:rsid w:val="00202742"/>
    <w:rsid w:val="0020485B"/>
    <w:rsid w:val="00204BBC"/>
    <w:rsid w:val="002056F2"/>
    <w:rsid w:val="00205C58"/>
    <w:rsid w:val="00205F35"/>
    <w:rsid w:val="00206499"/>
    <w:rsid w:val="00206CE5"/>
    <w:rsid w:val="002074A3"/>
    <w:rsid w:val="002109B7"/>
    <w:rsid w:val="002114F7"/>
    <w:rsid w:val="002118D2"/>
    <w:rsid w:val="002123FE"/>
    <w:rsid w:val="0021275F"/>
    <w:rsid w:val="0021360B"/>
    <w:rsid w:val="00213827"/>
    <w:rsid w:val="002147A2"/>
    <w:rsid w:val="002148CA"/>
    <w:rsid w:val="00214F40"/>
    <w:rsid w:val="002150D8"/>
    <w:rsid w:val="00216274"/>
    <w:rsid w:val="00216E0F"/>
    <w:rsid w:val="0021780F"/>
    <w:rsid w:val="0022007F"/>
    <w:rsid w:val="002201D4"/>
    <w:rsid w:val="00220354"/>
    <w:rsid w:val="00220A6A"/>
    <w:rsid w:val="00220B7F"/>
    <w:rsid w:val="00220B94"/>
    <w:rsid w:val="00220CBA"/>
    <w:rsid w:val="00221838"/>
    <w:rsid w:val="00221A0B"/>
    <w:rsid w:val="00221F01"/>
    <w:rsid w:val="002236DF"/>
    <w:rsid w:val="00223D87"/>
    <w:rsid w:val="00223D99"/>
    <w:rsid w:val="00225316"/>
    <w:rsid w:val="0022556F"/>
    <w:rsid w:val="0022568A"/>
    <w:rsid w:val="0022627B"/>
    <w:rsid w:val="00226B02"/>
    <w:rsid w:val="00226C82"/>
    <w:rsid w:val="00227D5E"/>
    <w:rsid w:val="00227DAE"/>
    <w:rsid w:val="00227F1A"/>
    <w:rsid w:val="00231562"/>
    <w:rsid w:val="0023258A"/>
    <w:rsid w:val="0023267D"/>
    <w:rsid w:val="00233A27"/>
    <w:rsid w:val="00234F73"/>
    <w:rsid w:val="00235E6C"/>
    <w:rsid w:val="00236083"/>
    <w:rsid w:val="00236B7E"/>
    <w:rsid w:val="002401D3"/>
    <w:rsid w:val="0024047A"/>
    <w:rsid w:val="002405B7"/>
    <w:rsid w:val="002407CB"/>
    <w:rsid w:val="00240B76"/>
    <w:rsid w:val="002411CB"/>
    <w:rsid w:val="00241992"/>
    <w:rsid w:val="00242317"/>
    <w:rsid w:val="002424D8"/>
    <w:rsid w:val="002425B8"/>
    <w:rsid w:val="00242758"/>
    <w:rsid w:val="00242C98"/>
    <w:rsid w:val="002431EB"/>
    <w:rsid w:val="002432CF"/>
    <w:rsid w:val="00243A7D"/>
    <w:rsid w:val="0024408B"/>
    <w:rsid w:val="00244C03"/>
    <w:rsid w:val="00244DA6"/>
    <w:rsid w:val="00245D7E"/>
    <w:rsid w:val="00246256"/>
    <w:rsid w:val="00246DF1"/>
    <w:rsid w:val="002511B6"/>
    <w:rsid w:val="00251264"/>
    <w:rsid w:val="002517F0"/>
    <w:rsid w:val="00252237"/>
    <w:rsid w:val="002537C0"/>
    <w:rsid w:val="0025560C"/>
    <w:rsid w:val="002556C7"/>
    <w:rsid w:val="00255C90"/>
    <w:rsid w:val="00256A31"/>
    <w:rsid w:val="0025706E"/>
    <w:rsid w:val="00257214"/>
    <w:rsid w:val="00257A8D"/>
    <w:rsid w:val="00257C16"/>
    <w:rsid w:val="00257D6C"/>
    <w:rsid w:val="00257EFE"/>
    <w:rsid w:val="00261062"/>
    <w:rsid w:val="0026174C"/>
    <w:rsid w:val="00261A98"/>
    <w:rsid w:val="00263382"/>
    <w:rsid w:val="00264464"/>
    <w:rsid w:val="0026465D"/>
    <w:rsid w:val="0026502E"/>
    <w:rsid w:val="0026514E"/>
    <w:rsid w:val="0026617F"/>
    <w:rsid w:val="00266EFE"/>
    <w:rsid w:val="002673A2"/>
    <w:rsid w:val="0026753D"/>
    <w:rsid w:val="00270076"/>
    <w:rsid w:val="00270112"/>
    <w:rsid w:val="00270565"/>
    <w:rsid w:val="00270E77"/>
    <w:rsid w:val="002718FB"/>
    <w:rsid w:val="002723AA"/>
    <w:rsid w:val="002726F7"/>
    <w:rsid w:val="002733C0"/>
    <w:rsid w:val="00273CBC"/>
    <w:rsid w:val="00274D2E"/>
    <w:rsid w:val="00275059"/>
    <w:rsid w:val="002750FB"/>
    <w:rsid w:val="00275DEF"/>
    <w:rsid w:val="00275F2A"/>
    <w:rsid w:val="0027618C"/>
    <w:rsid w:val="002766F5"/>
    <w:rsid w:val="0027734F"/>
    <w:rsid w:val="0027764F"/>
    <w:rsid w:val="0028027B"/>
    <w:rsid w:val="002808B4"/>
    <w:rsid w:val="0028090D"/>
    <w:rsid w:val="00280DEE"/>
    <w:rsid w:val="0028158B"/>
    <w:rsid w:val="00282753"/>
    <w:rsid w:val="00282BD7"/>
    <w:rsid w:val="00283418"/>
    <w:rsid w:val="00283799"/>
    <w:rsid w:val="00283C6D"/>
    <w:rsid w:val="00283E62"/>
    <w:rsid w:val="00284534"/>
    <w:rsid w:val="00284694"/>
    <w:rsid w:val="002848A9"/>
    <w:rsid w:val="00284A5E"/>
    <w:rsid w:val="00284FF0"/>
    <w:rsid w:val="0028508F"/>
    <w:rsid w:val="00286692"/>
    <w:rsid w:val="00286C2F"/>
    <w:rsid w:val="00286EDF"/>
    <w:rsid w:val="00287056"/>
    <w:rsid w:val="00290088"/>
    <w:rsid w:val="00290860"/>
    <w:rsid w:val="00290E0D"/>
    <w:rsid w:val="002916F7"/>
    <w:rsid w:val="00291715"/>
    <w:rsid w:val="00291DF1"/>
    <w:rsid w:val="00292B66"/>
    <w:rsid w:val="002938A6"/>
    <w:rsid w:val="00293923"/>
    <w:rsid w:val="00294584"/>
    <w:rsid w:val="00295965"/>
    <w:rsid w:val="00295D29"/>
    <w:rsid w:val="00295E4F"/>
    <w:rsid w:val="00296354"/>
    <w:rsid w:val="0029721A"/>
    <w:rsid w:val="002979BA"/>
    <w:rsid w:val="00297E08"/>
    <w:rsid w:val="00297FF8"/>
    <w:rsid w:val="002A0CB7"/>
    <w:rsid w:val="002A15C5"/>
    <w:rsid w:val="002A1FB6"/>
    <w:rsid w:val="002A229D"/>
    <w:rsid w:val="002A27A4"/>
    <w:rsid w:val="002A29B1"/>
    <w:rsid w:val="002A2CDC"/>
    <w:rsid w:val="002A2EB3"/>
    <w:rsid w:val="002A355B"/>
    <w:rsid w:val="002A71D8"/>
    <w:rsid w:val="002B00B8"/>
    <w:rsid w:val="002B02B5"/>
    <w:rsid w:val="002B094F"/>
    <w:rsid w:val="002B1D5D"/>
    <w:rsid w:val="002B2788"/>
    <w:rsid w:val="002B2B43"/>
    <w:rsid w:val="002B3FF7"/>
    <w:rsid w:val="002B45EB"/>
    <w:rsid w:val="002B4B0E"/>
    <w:rsid w:val="002B50A3"/>
    <w:rsid w:val="002B538B"/>
    <w:rsid w:val="002B591B"/>
    <w:rsid w:val="002B5CE4"/>
    <w:rsid w:val="002B6C42"/>
    <w:rsid w:val="002B7016"/>
    <w:rsid w:val="002B74C3"/>
    <w:rsid w:val="002B7809"/>
    <w:rsid w:val="002B7C7B"/>
    <w:rsid w:val="002B7D34"/>
    <w:rsid w:val="002C0757"/>
    <w:rsid w:val="002C112B"/>
    <w:rsid w:val="002C160A"/>
    <w:rsid w:val="002C25F3"/>
    <w:rsid w:val="002C27D6"/>
    <w:rsid w:val="002C2AFE"/>
    <w:rsid w:val="002C2B22"/>
    <w:rsid w:val="002C3539"/>
    <w:rsid w:val="002C382D"/>
    <w:rsid w:val="002C40FD"/>
    <w:rsid w:val="002C4664"/>
    <w:rsid w:val="002C49BD"/>
    <w:rsid w:val="002C4B89"/>
    <w:rsid w:val="002C54BB"/>
    <w:rsid w:val="002C648E"/>
    <w:rsid w:val="002C7088"/>
    <w:rsid w:val="002C7E5D"/>
    <w:rsid w:val="002D1D15"/>
    <w:rsid w:val="002D3204"/>
    <w:rsid w:val="002D32B8"/>
    <w:rsid w:val="002D35F2"/>
    <w:rsid w:val="002D45D9"/>
    <w:rsid w:val="002D4B74"/>
    <w:rsid w:val="002D52AA"/>
    <w:rsid w:val="002D75D8"/>
    <w:rsid w:val="002D7731"/>
    <w:rsid w:val="002D7F75"/>
    <w:rsid w:val="002E0583"/>
    <w:rsid w:val="002E0988"/>
    <w:rsid w:val="002E1B9C"/>
    <w:rsid w:val="002E2414"/>
    <w:rsid w:val="002E24B7"/>
    <w:rsid w:val="002E34EF"/>
    <w:rsid w:val="002E3F3E"/>
    <w:rsid w:val="002E44C4"/>
    <w:rsid w:val="002E4DCA"/>
    <w:rsid w:val="002E52D6"/>
    <w:rsid w:val="002E52D8"/>
    <w:rsid w:val="002E5E70"/>
    <w:rsid w:val="002E71A5"/>
    <w:rsid w:val="002F0246"/>
    <w:rsid w:val="002F058E"/>
    <w:rsid w:val="002F0A97"/>
    <w:rsid w:val="002F11EF"/>
    <w:rsid w:val="002F1942"/>
    <w:rsid w:val="002F21A1"/>
    <w:rsid w:val="002F241D"/>
    <w:rsid w:val="002F253D"/>
    <w:rsid w:val="002F31FA"/>
    <w:rsid w:val="002F36ED"/>
    <w:rsid w:val="002F3DEF"/>
    <w:rsid w:val="002F5010"/>
    <w:rsid w:val="002F5154"/>
    <w:rsid w:val="002F5232"/>
    <w:rsid w:val="002F5392"/>
    <w:rsid w:val="002F5C5E"/>
    <w:rsid w:val="002F6955"/>
    <w:rsid w:val="002F70EC"/>
    <w:rsid w:val="002F7218"/>
    <w:rsid w:val="00300044"/>
    <w:rsid w:val="00300889"/>
    <w:rsid w:val="0030267F"/>
    <w:rsid w:val="00302B23"/>
    <w:rsid w:val="00302F8A"/>
    <w:rsid w:val="0030302E"/>
    <w:rsid w:val="00303222"/>
    <w:rsid w:val="00303354"/>
    <w:rsid w:val="003037DA"/>
    <w:rsid w:val="00303E96"/>
    <w:rsid w:val="00304687"/>
    <w:rsid w:val="00304814"/>
    <w:rsid w:val="00304BC7"/>
    <w:rsid w:val="00305611"/>
    <w:rsid w:val="00305B62"/>
    <w:rsid w:val="00305D58"/>
    <w:rsid w:val="00306A07"/>
    <w:rsid w:val="00307010"/>
    <w:rsid w:val="003075D1"/>
    <w:rsid w:val="00310DB4"/>
    <w:rsid w:val="003110BE"/>
    <w:rsid w:val="00311B22"/>
    <w:rsid w:val="003126C5"/>
    <w:rsid w:val="003131E7"/>
    <w:rsid w:val="00313DA3"/>
    <w:rsid w:val="00314429"/>
    <w:rsid w:val="003147A9"/>
    <w:rsid w:val="0031524A"/>
    <w:rsid w:val="0031613D"/>
    <w:rsid w:val="003175FE"/>
    <w:rsid w:val="00317794"/>
    <w:rsid w:val="00317F92"/>
    <w:rsid w:val="00320B0B"/>
    <w:rsid w:val="00320E23"/>
    <w:rsid w:val="003221AA"/>
    <w:rsid w:val="00322445"/>
    <w:rsid w:val="00322567"/>
    <w:rsid w:val="00322EFC"/>
    <w:rsid w:val="0032326F"/>
    <w:rsid w:val="00324162"/>
    <w:rsid w:val="003241F2"/>
    <w:rsid w:val="0032492F"/>
    <w:rsid w:val="003249D1"/>
    <w:rsid w:val="00324F5C"/>
    <w:rsid w:val="00325B1D"/>
    <w:rsid w:val="0032641B"/>
    <w:rsid w:val="00326544"/>
    <w:rsid w:val="0032763F"/>
    <w:rsid w:val="00327F93"/>
    <w:rsid w:val="0033078B"/>
    <w:rsid w:val="00330D20"/>
    <w:rsid w:val="00330DCF"/>
    <w:rsid w:val="0033134C"/>
    <w:rsid w:val="003313C9"/>
    <w:rsid w:val="00332082"/>
    <w:rsid w:val="00332A2B"/>
    <w:rsid w:val="00332B0F"/>
    <w:rsid w:val="00332E10"/>
    <w:rsid w:val="003333DC"/>
    <w:rsid w:val="00334A35"/>
    <w:rsid w:val="00334B0A"/>
    <w:rsid w:val="00337290"/>
    <w:rsid w:val="00341DF2"/>
    <w:rsid w:val="00343BED"/>
    <w:rsid w:val="00344073"/>
    <w:rsid w:val="0034436B"/>
    <w:rsid w:val="00344745"/>
    <w:rsid w:val="00344FBD"/>
    <w:rsid w:val="003466B2"/>
    <w:rsid w:val="00350016"/>
    <w:rsid w:val="0035060D"/>
    <w:rsid w:val="00350ABE"/>
    <w:rsid w:val="00351BA2"/>
    <w:rsid w:val="003521CD"/>
    <w:rsid w:val="003522D2"/>
    <w:rsid w:val="003523D0"/>
    <w:rsid w:val="003528E5"/>
    <w:rsid w:val="00353068"/>
    <w:rsid w:val="00353606"/>
    <w:rsid w:val="00353E63"/>
    <w:rsid w:val="003550B0"/>
    <w:rsid w:val="00356006"/>
    <w:rsid w:val="00356318"/>
    <w:rsid w:val="0035732A"/>
    <w:rsid w:val="00357371"/>
    <w:rsid w:val="00357BAD"/>
    <w:rsid w:val="00357E16"/>
    <w:rsid w:val="003600A8"/>
    <w:rsid w:val="00360257"/>
    <w:rsid w:val="0036046F"/>
    <w:rsid w:val="00360DFF"/>
    <w:rsid w:val="00361004"/>
    <w:rsid w:val="00361696"/>
    <w:rsid w:val="00361882"/>
    <w:rsid w:val="0036196E"/>
    <w:rsid w:val="00361CA3"/>
    <w:rsid w:val="00361E14"/>
    <w:rsid w:val="003627D7"/>
    <w:rsid w:val="00362B9D"/>
    <w:rsid w:val="003635C9"/>
    <w:rsid w:val="00363B39"/>
    <w:rsid w:val="00363CCF"/>
    <w:rsid w:val="00364035"/>
    <w:rsid w:val="00364168"/>
    <w:rsid w:val="003642F5"/>
    <w:rsid w:val="003649A3"/>
    <w:rsid w:val="0036548F"/>
    <w:rsid w:val="003656E4"/>
    <w:rsid w:val="00365AFB"/>
    <w:rsid w:val="00366251"/>
    <w:rsid w:val="0036654F"/>
    <w:rsid w:val="00366BCC"/>
    <w:rsid w:val="00367381"/>
    <w:rsid w:val="00370EB0"/>
    <w:rsid w:val="0037113C"/>
    <w:rsid w:val="003711C1"/>
    <w:rsid w:val="0037135A"/>
    <w:rsid w:val="00372285"/>
    <w:rsid w:val="0037231E"/>
    <w:rsid w:val="00372606"/>
    <w:rsid w:val="00372BEA"/>
    <w:rsid w:val="00372E7F"/>
    <w:rsid w:val="0037358D"/>
    <w:rsid w:val="00375199"/>
    <w:rsid w:val="003752A8"/>
    <w:rsid w:val="00375A70"/>
    <w:rsid w:val="00375CFC"/>
    <w:rsid w:val="0037606C"/>
    <w:rsid w:val="00376370"/>
    <w:rsid w:val="00377E70"/>
    <w:rsid w:val="00377F97"/>
    <w:rsid w:val="00380E92"/>
    <w:rsid w:val="00380FB3"/>
    <w:rsid w:val="003812EC"/>
    <w:rsid w:val="00381C3A"/>
    <w:rsid w:val="00382649"/>
    <w:rsid w:val="003829CC"/>
    <w:rsid w:val="00382B2D"/>
    <w:rsid w:val="00382C26"/>
    <w:rsid w:val="00382E67"/>
    <w:rsid w:val="0038369F"/>
    <w:rsid w:val="00383DCC"/>
    <w:rsid w:val="003841A5"/>
    <w:rsid w:val="00385BE0"/>
    <w:rsid w:val="00386347"/>
    <w:rsid w:val="0038657C"/>
    <w:rsid w:val="003870D6"/>
    <w:rsid w:val="0038799A"/>
    <w:rsid w:val="00387B71"/>
    <w:rsid w:val="003906D1"/>
    <w:rsid w:val="00390B46"/>
    <w:rsid w:val="00390C9E"/>
    <w:rsid w:val="003917E3"/>
    <w:rsid w:val="00391C4F"/>
    <w:rsid w:val="00391E61"/>
    <w:rsid w:val="00392051"/>
    <w:rsid w:val="003923C8"/>
    <w:rsid w:val="003928A1"/>
    <w:rsid w:val="00393761"/>
    <w:rsid w:val="00393E41"/>
    <w:rsid w:val="0039466D"/>
    <w:rsid w:val="003957BC"/>
    <w:rsid w:val="0039603A"/>
    <w:rsid w:val="00396304"/>
    <w:rsid w:val="00396399"/>
    <w:rsid w:val="00397367"/>
    <w:rsid w:val="00397715"/>
    <w:rsid w:val="00397920"/>
    <w:rsid w:val="003A003B"/>
    <w:rsid w:val="003A0C7F"/>
    <w:rsid w:val="003A212B"/>
    <w:rsid w:val="003A3BE9"/>
    <w:rsid w:val="003A4410"/>
    <w:rsid w:val="003A4626"/>
    <w:rsid w:val="003A46CB"/>
    <w:rsid w:val="003A4E21"/>
    <w:rsid w:val="003A5CEE"/>
    <w:rsid w:val="003A653C"/>
    <w:rsid w:val="003A66ED"/>
    <w:rsid w:val="003A7038"/>
    <w:rsid w:val="003A7768"/>
    <w:rsid w:val="003A7F4C"/>
    <w:rsid w:val="003B0E09"/>
    <w:rsid w:val="003B109F"/>
    <w:rsid w:val="003B202D"/>
    <w:rsid w:val="003B2212"/>
    <w:rsid w:val="003B2FDE"/>
    <w:rsid w:val="003B362A"/>
    <w:rsid w:val="003B36A9"/>
    <w:rsid w:val="003B3B6F"/>
    <w:rsid w:val="003B4418"/>
    <w:rsid w:val="003B46A5"/>
    <w:rsid w:val="003B4814"/>
    <w:rsid w:val="003B48CB"/>
    <w:rsid w:val="003B4C7F"/>
    <w:rsid w:val="003B4FD4"/>
    <w:rsid w:val="003B5A3E"/>
    <w:rsid w:val="003B6F98"/>
    <w:rsid w:val="003B6FD1"/>
    <w:rsid w:val="003B763A"/>
    <w:rsid w:val="003B7D6C"/>
    <w:rsid w:val="003C0660"/>
    <w:rsid w:val="003C0A4E"/>
    <w:rsid w:val="003C1FA9"/>
    <w:rsid w:val="003C2268"/>
    <w:rsid w:val="003C28C1"/>
    <w:rsid w:val="003C2BAC"/>
    <w:rsid w:val="003C37C4"/>
    <w:rsid w:val="003C37F9"/>
    <w:rsid w:val="003C3BC3"/>
    <w:rsid w:val="003C4029"/>
    <w:rsid w:val="003C61E7"/>
    <w:rsid w:val="003C678D"/>
    <w:rsid w:val="003C69F0"/>
    <w:rsid w:val="003C6AE3"/>
    <w:rsid w:val="003C6E42"/>
    <w:rsid w:val="003C7513"/>
    <w:rsid w:val="003D00F6"/>
    <w:rsid w:val="003D0A1F"/>
    <w:rsid w:val="003D158E"/>
    <w:rsid w:val="003D1844"/>
    <w:rsid w:val="003D1886"/>
    <w:rsid w:val="003D1CB7"/>
    <w:rsid w:val="003D28BD"/>
    <w:rsid w:val="003D2D27"/>
    <w:rsid w:val="003D30DB"/>
    <w:rsid w:val="003D312E"/>
    <w:rsid w:val="003D3603"/>
    <w:rsid w:val="003D61DE"/>
    <w:rsid w:val="003D643B"/>
    <w:rsid w:val="003D6B19"/>
    <w:rsid w:val="003D7ADB"/>
    <w:rsid w:val="003D7BCC"/>
    <w:rsid w:val="003D7F54"/>
    <w:rsid w:val="003E1727"/>
    <w:rsid w:val="003E1E1E"/>
    <w:rsid w:val="003E2156"/>
    <w:rsid w:val="003E26EE"/>
    <w:rsid w:val="003E2F4E"/>
    <w:rsid w:val="003E32F1"/>
    <w:rsid w:val="003E4178"/>
    <w:rsid w:val="003E4290"/>
    <w:rsid w:val="003E45A3"/>
    <w:rsid w:val="003E5616"/>
    <w:rsid w:val="003E5C37"/>
    <w:rsid w:val="003E5CE9"/>
    <w:rsid w:val="003E6153"/>
    <w:rsid w:val="003E6213"/>
    <w:rsid w:val="003E672A"/>
    <w:rsid w:val="003E73B7"/>
    <w:rsid w:val="003E75C8"/>
    <w:rsid w:val="003F038A"/>
    <w:rsid w:val="003F144D"/>
    <w:rsid w:val="003F1829"/>
    <w:rsid w:val="003F2712"/>
    <w:rsid w:val="003F2738"/>
    <w:rsid w:val="003F36B0"/>
    <w:rsid w:val="003F3E12"/>
    <w:rsid w:val="003F40D9"/>
    <w:rsid w:val="003F5963"/>
    <w:rsid w:val="003F5C25"/>
    <w:rsid w:val="003F5DC6"/>
    <w:rsid w:val="003F6A64"/>
    <w:rsid w:val="003F6C46"/>
    <w:rsid w:val="003F6EF7"/>
    <w:rsid w:val="003F73D6"/>
    <w:rsid w:val="003F7AC0"/>
    <w:rsid w:val="004008AB"/>
    <w:rsid w:val="00400D24"/>
    <w:rsid w:val="004020BE"/>
    <w:rsid w:val="0040251F"/>
    <w:rsid w:val="00404185"/>
    <w:rsid w:val="004043C3"/>
    <w:rsid w:val="0040484D"/>
    <w:rsid w:val="00406A94"/>
    <w:rsid w:val="00406D93"/>
    <w:rsid w:val="004077DB"/>
    <w:rsid w:val="004079DE"/>
    <w:rsid w:val="00407CF4"/>
    <w:rsid w:val="00410924"/>
    <w:rsid w:val="00410AA3"/>
    <w:rsid w:val="00410AFD"/>
    <w:rsid w:val="00410CFC"/>
    <w:rsid w:val="004114C2"/>
    <w:rsid w:val="00411B33"/>
    <w:rsid w:val="00411E0C"/>
    <w:rsid w:val="0041290A"/>
    <w:rsid w:val="00413DD1"/>
    <w:rsid w:val="004140F7"/>
    <w:rsid w:val="004145E9"/>
    <w:rsid w:val="00415757"/>
    <w:rsid w:val="0041636E"/>
    <w:rsid w:val="00417A35"/>
    <w:rsid w:val="00417BE7"/>
    <w:rsid w:val="0042031C"/>
    <w:rsid w:val="00420B00"/>
    <w:rsid w:val="00421C67"/>
    <w:rsid w:val="004231A7"/>
    <w:rsid w:val="004235CC"/>
    <w:rsid w:val="00423A31"/>
    <w:rsid w:val="0042436C"/>
    <w:rsid w:val="0042487C"/>
    <w:rsid w:val="00424880"/>
    <w:rsid w:val="0042494F"/>
    <w:rsid w:val="0042503F"/>
    <w:rsid w:val="00425563"/>
    <w:rsid w:val="00426609"/>
    <w:rsid w:val="0042744B"/>
    <w:rsid w:val="0042762C"/>
    <w:rsid w:val="00427653"/>
    <w:rsid w:val="004276EE"/>
    <w:rsid w:val="00427767"/>
    <w:rsid w:val="00430373"/>
    <w:rsid w:val="00430E38"/>
    <w:rsid w:val="004317E5"/>
    <w:rsid w:val="0043233B"/>
    <w:rsid w:val="0043247E"/>
    <w:rsid w:val="0043250D"/>
    <w:rsid w:val="00432EE9"/>
    <w:rsid w:val="004331EE"/>
    <w:rsid w:val="004335B6"/>
    <w:rsid w:val="0043411E"/>
    <w:rsid w:val="004349A4"/>
    <w:rsid w:val="0043548C"/>
    <w:rsid w:val="00435A2A"/>
    <w:rsid w:val="00436C4C"/>
    <w:rsid w:val="00440052"/>
    <w:rsid w:val="00440357"/>
    <w:rsid w:val="004404EF"/>
    <w:rsid w:val="00441064"/>
    <w:rsid w:val="004411D7"/>
    <w:rsid w:val="00441EB2"/>
    <w:rsid w:val="0044237F"/>
    <w:rsid w:val="00442700"/>
    <w:rsid w:val="00442C7F"/>
    <w:rsid w:val="00442DAD"/>
    <w:rsid w:val="00442F39"/>
    <w:rsid w:val="004435C3"/>
    <w:rsid w:val="004436EB"/>
    <w:rsid w:val="00443D80"/>
    <w:rsid w:val="00444A1D"/>
    <w:rsid w:val="004462EE"/>
    <w:rsid w:val="0044665E"/>
    <w:rsid w:val="004468C8"/>
    <w:rsid w:val="0044764B"/>
    <w:rsid w:val="004476F4"/>
    <w:rsid w:val="00447811"/>
    <w:rsid w:val="00447BB7"/>
    <w:rsid w:val="00447DE8"/>
    <w:rsid w:val="00447DF5"/>
    <w:rsid w:val="00447E07"/>
    <w:rsid w:val="00450362"/>
    <w:rsid w:val="004506B7"/>
    <w:rsid w:val="004506DD"/>
    <w:rsid w:val="00450B4A"/>
    <w:rsid w:val="00451104"/>
    <w:rsid w:val="00451827"/>
    <w:rsid w:val="00451848"/>
    <w:rsid w:val="004530AA"/>
    <w:rsid w:val="00453782"/>
    <w:rsid w:val="004537B6"/>
    <w:rsid w:val="0045398A"/>
    <w:rsid w:val="00453DB6"/>
    <w:rsid w:val="00454388"/>
    <w:rsid w:val="0045469A"/>
    <w:rsid w:val="00454789"/>
    <w:rsid w:val="004549C6"/>
    <w:rsid w:val="00455315"/>
    <w:rsid w:val="00456448"/>
    <w:rsid w:val="00456B4A"/>
    <w:rsid w:val="00456D70"/>
    <w:rsid w:val="00457D42"/>
    <w:rsid w:val="00457EE2"/>
    <w:rsid w:val="00460E01"/>
    <w:rsid w:val="00460FE5"/>
    <w:rsid w:val="00461044"/>
    <w:rsid w:val="00461101"/>
    <w:rsid w:val="00464196"/>
    <w:rsid w:val="00464852"/>
    <w:rsid w:val="00464904"/>
    <w:rsid w:val="00464990"/>
    <w:rsid w:val="0046553D"/>
    <w:rsid w:val="00465FFA"/>
    <w:rsid w:val="004665FF"/>
    <w:rsid w:val="00466A6A"/>
    <w:rsid w:val="00466E2A"/>
    <w:rsid w:val="0047046B"/>
    <w:rsid w:val="00470ECB"/>
    <w:rsid w:val="004711CC"/>
    <w:rsid w:val="00472BD9"/>
    <w:rsid w:val="00473221"/>
    <w:rsid w:val="004732E4"/>
    <w:rsid w:val="00473348"/>
    <w:rsid w:val="004745A6"/>
    <w:rsid w:val="004812AD"/>
    <w:rsid w:val="00481B51"/>
    <w:rsid w:val="004821E6"/>
    <w:rsid w:val="004825AB"/>
    <w:rsid w:val="004827E8"/>
    <w:rsid w:val="00482E0B"/>
    <w:rsid w:val="004831DC"/>
    <w:rsid w:val="00483CD3"/>
    <w:rsid w:val="00483F6B"/>
    <w:rsid w:val="00484482"/>
    <w:rsid w:val="0048459F"/>
    <w:rsid w:val="00485FAD"/>
    <w:rsid w:val="00486FF2"/>
    <w:rsid w:val="00487236"/>
    <w:rsid w:val="00487754"/>
    <w:rsid w:val="004901FF"/>
    <w:rsid w:val="00491BBA"/>
    <w:rsid w:val="00491C43"/>
    <w:rsid w:val="004927E6"/>
    <w:rsid w:val="00493132"/>
    <w:rsid w:val="00493FFC"/>
    <w:rsid w:val="00494126"/>
    <w:rsid w:val="0049598F"/>
    <w:rsid w:val="004959AD"/>
    <w:rsid w:val="00496F8B"/>
    <w:rsid w:val="004978F9"/>
    <w:rsid w:val="00497C3F"/>
    <w:rsid w:val="004A0319"/>
    <w:rsid w:val="004A135A"/>
    <w:rsid w:val="004A177F"/>
    <w:rsid w:val="004A18F8"/>
    <w:rsid w:val="004A1EC2"/>
    <w:rsid w:val="004A2606"/>
    <w:rsid w:val="004A292B"/>
    <w:rsid w:val="004A2ADB"/>
    <w:rsid w:val="004A35F8"/>
    <w:rsid w:val="004A4108"/>
    <w:rsid w:val="004A41D7"/>
    <w:rsid w:val="004A6131"/>
    <w:rsid w:val="004A68B7"/>
    <w:rsid w:val="004A69FB"/>
    <w:rsid w:val="004A6C8A"/>
    <w:rsid w:val="004A6E1E"/>
    <w:rsid w:val="004A6F17"/>
    <w:rsid w:val="004A6F9D"/>
    <w:rsid w:val="004A7DBD"/>
    <w:rsid w:val="004B02A4"/>
    <w:rsid w:val="004B1437"/>
    <w:rsid w:val="004B1443"/>
    <w:rsid w:val="004B169F"/>
    <w:rsid w:val="004B1AB3"/>
    <w:rsid w:val="004B34E6"/>
    <w:rsid w:val="004B3578"/>
    <w:rsid w:val="004B4405"/>
    <w:rsid w:val="004B459B"/>
    <w:rsid w:val="004B5000"/>
    <w:rsid w:val="004B504A"/>
    <w:rsid w:val="004B6005"/>
    <w:rsid w:val="004B606D"/>
    <w:rsid w:val="004B73F4"/>
    <w:rsid w:val="004B7BE3"/>
    <w:rsid w:val="004B7C08"/>
    <w:rsid w:val="004C0386"/>
    <w:rsid w:val="004C0B05"/>
    <w:rsid w:val="004C0B9C"/>
    <w:rsid w:val="004C2A02"/>
    <w:rsid w:val="004C3005"/>
    <w:rsid w:val="004C34D0"/>
    <w:rsid w:val="004C39DE"/>
    <w:rsid w:val="004C3DA7"/>
    <w:rsid w:val="004C4777"/>
    <w:rsid w:val="004C4D81"/>
    <w:rsid w:val="004C5CAF"/>
    <w:rsid w:val="004C7152"/>
    <w:rsid w:val="004C7517"/>
    <w:rsid w:val="004C7834"/>
    <w:rsid w:val="004C7AF4"/>
    <w:rsid w:val="004D14A7"/>
    <w:rsid w:val="004D1C5C"/>
    <w:rsid w:val="004D22E8"/>
    <w:rsid w:val="004D309A"/>
    <w:rsid w:val="004D3812"/>
    <w:rsid w:val="004D43DD"/>
    <w:rsid w:val="004D45BE"/>
    <w:rsid w:val="004D4CFA"/>
    <w:rsid w:val="004D6E83"/>
    <w:rsid w:val="004E07E0"/>
    <w:rsid w:val="004E0883"/>
    <w:rsid w:val="004E1FBF"/>
    <w:rsid w:val="004E21E4"/>
    <w:rsid w:val="004E26C0"/>
    <w:rsid w:val="004E3DC5"/>
    <w:rsid w:val="004E4464"/>
    <w:rsid w:val="004E44E7"/>
    <w:rsid w:val="004E5723"/>
    <w:rsid w:val="004E5841"/>
    <w:rsid w:val="004E5C53"/>
    <w:rsid w:val="004E6BD5"/>
    <w:rsid w:val="004E6DB9"/>
    <w:rsid w:val="004F133D"/>
    <w:rsid w:val="004F155F"/>
    <w:rsid w:val="004F2606"/>
    <w:rsid w:val="004F2614"/>
    <w:rsid w:val="004F28A3"/>
    <w:rsid w:val="004F399C"/>
    <w:rsid w:val="004F3D94"/>
    <w:rsid w:val="004F444E"/>
    <w:rsid w:val="004F44EC"/>
    <w:rsid w:val="004F4E44"/>
    <w:rsid w:val="004F5B53"/>
    <w:rsid w:val="004F6076"/>
    <w:rsid w:val="004F6277"/>
    <w:rsid w:val="004F66F3"/>
    <w:rsid w:val="004F73AD"/>
    <w:rsid w:val="004F74E3"/>
    <w:rsid w:val="004F74ED"/>
    <w:rsid w:val="00501D8C"/>
    <w:rsid w:val="00502260"/>
    <w:rsid w:val="00502641"/>
    <w:rsid w:val="00502E72"/>
    <w:rsid w:val="00503A33"/>
    <w:rsid w:val="00503CC0"/>
    <w:rsid w:val="00504CC3"/>
    <w:rsid w:val="00505642"/>
    <w:rsid w:val="00505792"/>
    <w:rsid w:val="00506F2D"/>
    <w:rsid w:val="00507450"/>
    <w:rsid w:val="0051031F"/>
    <w:rsid w:val="00510920"/>
    <w:rsid w:val="005109F1"/>
    <w:rsid w:val="00510FAB"/>
    <w:rsid w:val="005118A3"/>
    <w:rsid w:val="00511912"/>
    <w:rsid w:val="00511971"/>
    <w:rsid w:val="00511F80"/>
    <w:rsid w:val="00512563"/>
    <w:rsid w:val="00512D85"/>
    <w:rsid w:val="005137D0"/>
    <w:rsid w:val="00513BA6"/>
    <w:rsid w:val="00513F47"/>
    <w:rsid w:val="0051472E"/>
    <w:rsid w:val="00515253"/>
    <w:rsid w:val="0051689C"/>
    <w:rsid w:val="00516E14"/>
    <w:rsid w:val="005171AF"/>
    <w:rsid w:val="00517C6D"/>
    <w:rsid w:val="00517CD3"/>
    <w:rsid w:val="0052006F"/>
    <w:rsid w:val="00520115"/>
    <w:rsid w:val="005212F4"/>
    <w:rsid w:val="0052232B"/>
    <w:rsid w:val="00522403"/>
    <w:rsid w:val="00522FF3"/>
    <w:rsid w:val="00523AEA"/>
    <w:rsid w:val="00523D81"/>
    <w:rsid w:val="00523DB3"/>
    <w:rsid w:val="00523F06"/>
    <w:rsid w:val="00524272"/>
    <w:rsid w:val="00524FBC"/>
    <w:rsid w:val="0052518A"/>
    <w:rsid w:val="005258E2"/>
    <w:rsid w:val="00526195"/>
    <w:rsid w:val="00526D18"/>
    <w:rsid w:val="0052713F"/>
    <w:rsid w:val="00527515"/>
    <w:rsid w:val="005276C0"/>
    <w:rsid w:val="00530477"/>
    <w:rsid w:val="005307F7"/>
    <w:rsid w:val="0053158C"/>
    <w:rsid w:val="00532171"/>
    <w:rsid w:val="005344A8"/>
    <w:rsid w:val="005346A0"/>
    <w:rsid w:val="00534999"/>
    <w:rsid w:val="00534B3D"/>
    <w:rsid w:val="00534F02"/>
    <w:rsid w:val="00535126"/>
    <w:rsid w:val="00535CCB"/>
    <w:rsid w:val="005362CC"/>
    <w:rsid w:val="005362F7"/>
    <w:rsid w:val="005364BC"/>
    <w:rsid w:val="00536657"/>
    <w:rsid w:val="00536789"/>
    <w:rsid w:val="00536FBD"/>
    <w:rsid w:val="00537B40"/>
    <w:rsid w:val="00537D45"/>
    <w:rsid w:val="00540518"/>
    <w:rsid w:val="005407C3"/>
    <w:rsid w:val="00540979"/>
    <w:rsid w:val="00540B7A"/>
    <w:rsid w:val="00540FF6"/>
    <w:rsid w:val="005410FD"/>
    <w:rsid w:val="005415FB"/>
    <w:rsid w:val="00541855"/>
    <w:rsid w:val="00542752"/>
    <w:rsid w:val="005432D2"/>
    <w:rsid w:val="00543569"/>
    <w:rsid w:val="00545527"/>
    <w:rsid w:val="005455E2"/>
    <w:rsid w:val="00545B4E"/>
    <w:rsid w:val="00545C70"/>
    <w:rsid w:val="00546F38"/>
    <w:rsid w:val="005472F7"/>
    <w:rsid w:val="00547AEC"/>
    <w:rsid w:val="0055030E"/>
    <w:rsid w:val="00550A67"/>
    <w:rsid w:val="00550F36"/>
    <w:rsid w:val="005514CF"/>
    <w:rsid w:val="005519AB"/>
    <w:rsid w:val="00551FD6"/>
    <w:rsid w:val="005524FE"/>
    <w:rsid w:val="005531B6"/>
    <w:rsid w:val="0055341B"/>
    <w:rsid w:val="00553681"/>
    <w:rsid w:val="005548DA"/>
    <w:rsid w:val="00555110"/>
    <w:rsid w:val="00556356"/>
    <w:rsid w:val="00556522"/>
    <w:rsid w:val="0055659E"/>
    <w:rsid w:val="00556C74"/>
    <w:rsid w:val="005573B6"/>
    <w:rsid w:val="005577AC"/>
    <w:rsid w:val="005605BD"/>
    <w:rsid w:val="00561E0F"/>
    <w:rsid w:val="00561E7C"/>
    <w:rsid w:val="00562CDD"/>
    <w:rsid w:val="0056323D"/>
    <w:rsid w:val="00563737"/>
    <w:rsid w:val="00563E2A"/>
    <w:rsid w:val="005649EA"/>
    <w:rsid w:val="005656FC"/>
    <w:rsid w:val="00565E93"/>
    <w:rsid w:val="00566AFD"/>
    <w:rsid w:val="005670AD"/>
    <w:rsid w:val="005674E3"/>
    <w:rsid w:val="00567AD1"/>
    <w:rsid w:val="00567B79"/>
    <w:rsid w:val="00571031"/>
    <w:rsid w:val="00572062"/>
    <w:rsid w:val="00572916"/>
    <w:rsid w:val="00574687"/>
    <w:rsid w:val="00574B3C"/>
    <w:rsid w:val="00574F63"/>
    <w:rsid w:val="005751FB"/>
    <w:rsid w:val="00575693"/>
    <w:rsid w:val="00575B3B"/>
    <w:rsid w:val="00575BB6"/>
    <w:rsid w:val="00577234"/>
    <w:rsid w:val="00580286"/>
    <w:rsid w:val="00580555"/>
    <w:rsid w:val="00580761"/>
    <w:rsid w:val="00580DCC"/>
    <w:rsid w:val="00580E1A"/>
    <w:rsid w:val="00581012"/>
    <w:rsid w:val="005817F2"/>
    <w:rsid w:val="00581FAF"/>
    <w:rsid w:val="00582547"/>
    <w:rsid w:val="00582AE8"/>
    <w:rsid w:val="005834DE"/>
    <w:rsid w:val="00583569"/>
    <w:rsid w:val="00584285"/>
    <w:rsid w:val="0058462C"/>
    <w:rsid w:val="00587736"/>
    <w:rsid w:val="0059143F"/>
    <w:rsid w:val="005922B9"/>
    <w:rsid w:val="00592597"/>
    <w:rsid w:val="0059276C"/>
    <w:rsid w:val="00592D82"/>
    <w:rsid w:val="00593352"/>
    <w:rsid w:val="005933D4"/>
    <w:rsid w:val="00593696"/>
    <w:rsid w:val="00593EA7"/>
    <w:rsid w:val="00594042"/>
    <w:rsid w:val="00594170"/>
    <w:rsid w:val="0059457D"/>
    <w:rsid w:val="00594C32"/>
    <w:rsid w:val="00594EA5"/>
    <w:rsid w:val="0059532B"/>
    <w:rsid w:val="0059534B"/>
    <w:rsid w:val="005954B1"/>
    <w:rsid w:val="00595823"/>
    <w:rsid w:val="00595DD1"/>
    <w:rsid w:val="00596077"/>
    <w:rsid w:val="0059623F"/>
    <w:rsid w:val="00597F05"/>
    <w:rsid w:val="005A00A4"/>
    <w:rsid w:val="005A0612"/>
    <w:rsid w:val="005A14B9"/>
    <w:rsid w:val="005A14DA"/>
    <w:rsid w:val="005A14DD"/>
    <w:rsid w:val="005A2A33"/>
    <w:rsid w:val="005A2C0E"/>
    <w:rsid w:val="005A32E4"/>
    <w:rsid w:val="005A35C6"/>
    <w:rsid w:val="005A378C"/>
    <w:rsid w:val="005A383C"/>
    <w:rsid w:val="005A43D0"/>
    <w:rsid w:val="005A59AD"/>
    <w:rsid w:val="005A5B18"/>
    <w:rsid w:val="005A5E5A"/>
    <w:rsid w:val="005A6592"/>
    <w:rsid w:val="005A6704"/>
    <w:rsid w:val="005A6FB1"/>
    <w:rsid w:val="005A77BC"/>
    <w:rsid w:val="005A7EE6"/>
    <w:rsid w:val="005B0F4E"/>
    <w:rsid w:val="005B1682"/>
    <w:rsid w:val="005B1E71"/>
    <w:rsid w:val="005B1F17"/>
    <w:rsid w:val="005B374F"/>
    <w:rsid w:val="005B3CFD"/>
    <w:rsid w:val="005B3EA4"/>
    <w:rsid w:val="005B49D3"/>
    <w:rsid w:val="005B6350"/>
    <w:rsid w:val="005B63C1"/>
    <w:rsid w:val="005B686A"/>
    <w:rsid w:val="005B70C8"/>
    <w:rsid w:val="005B7180"/>
    <w:rsid w:val="005B7F6D"/>
    <w:rsid w:val="005C0B65"/>
    <w:rsid w:val="005C0DCA"/>
    <w:rsid w:val="005C10E7"/>
    <w:rsid w:val="005C1D70"/>
    <w:rsid w:val="005C2A94"/>
    <w:rsid w:val="005C3A80"/>
    <w:rsid w:val="005C4759"/>
    <w:rsid w:val="005C4CD9"/>
    <w:rsid w:val="005C5290"/>
    <w:rsid w:val="005C6514"/>
    <w:rsid w:val="005C66A6"/>
    <w:rsid w:val="005C68EC"/>
    <w:rsid w:val="005C7032"/>
    <w:rsid w:val="005C7762"/>
    <w:rsid w:val="005C7C1B"/>
    <w:rsid w:val="005C7FBE"/>
    <w:rsid w:val="005D0537"/>
    <w:rsid w:val="005D0D06"/>
    <w:rsid w:val="005D23FB"/>
    <w:rsid w:val="005D2EA5"/>
    <w:rsid w:val="005D3012"/>
    <w:rsid w:val="005D3561"/>
    <w:rsid w:val="005D3F21"/>
    <w:rsid w:val="005D4C4A"/>
    <w:rsid w:val="005D552A"/>
    <w:rsid w:val="005D5D19"/>
    <w:rsid w:val="005D6472"/>
    <w:rsid w:val="005D6CC0"/>
    <w:rsid w:val="005D6FC7"/>
    <w:rsid w:val="005D73E4"/>
    <w:rsid w:val="005D7D70"/>
    <w:rsid w:val="005D7E2E"/>
    <w:rsid w:val="005E0DDB"/>
    <w:rsid w:val="005E0E92"/>
    <w:rsid w:val="005E15FF"/>
    <w:rsid w:val="005E163B"/>
    <w:rsid w:val="005E1FD2"/>
    <w:rsid w:val="005E20C3"/>
    <w:rsid w:val="005E212D"/>
    <w:rsid w:val="005E2185"/>
    <w:rsid w:val="005E2A00"/>
    <w:rsid w:val="005E2A59"/>
    <w:rsid w:val="005E2EF3"/>
    <w:rsid w:val="005E3146"/>
    <w:rsid w:val="005E3173"/>
    <w:rsid w:val="005E31ED"/>
    <w:rsid w:val="005E3B2F"/>
    <w:rsid w:val="005E3B41"/>
    <w:rsid w:val="005E3E65"/>
    <w:rsid w:val="005E3F95"/>
    <w:rsid w:val="005E40CA"/>
    <w:rsid w:val="005E483B"/>
    <w:rsid w:val="005E533C"/>
    <w:rsid w:val="005E57A6"/>
    <w:rsid w:val="005E68DD"/>
    <w:rsid w:val="005E6956"/>
    <w:rsid w:val="005E77FF"/>
    <w:rsid w:val="005E79B0"/>
    <w:rsid w:val="005E7D89"/>
    <w:rsid w:val="005F19D4"/>
    <w:rsid w:val="005F27C6"/>
    <w:rsid w:val="005F2A0A"/>
    <w:rsid w:val="005F3DFA"/>
    <w:rsid w:val="005F410E"/>
    <w:rsid w:val="005F4384"/>
    <w:rsid w:val="005F4F1C"/>
    <w:rsid w:val="005F5076"/>
    <w:rsid w:val="005F5789"/>
    <w:rsid w:val="005F5C18"/>
    <w:rsid w:val="005F61BD"/>
    <w:rsid w:val="005F6B96"/>
    <w:rsid w:val="005F744B"/>
    <w:rsid w:val="005F7506"/>
    <w:rsid w:val="00601097"/>
    <w:rsid w:val="00601ECF"/>
    <w:rsid w:val="0060277F"/>
    <w:rsid w:val="00602E8A"/>
    <w:rsid w:val="0060371F"/>
    <w:rsid w:val="00604700"/>
    <w:rsid w:val="00604A95"/>
    <w:rsid w:val="00605A8B"/>
    <w:rsid w:val="00605F3D"/>
    <w:rsid w:val="00606079"/>
    <w:rsid w:val="006062C2"/>
    <w:rsid w:val="00606993"/>
    <w:rsid w:val="00606B53"/>
    <w:rsid w:val="0061010F"/>
    <w:rsid w:val="00610B57"/>
    <w:rsid w:val="00611869"/>
    <w:rsid w:val="00611BD9"/>
    <w:rsid w:val="00612857"/>
    <w:rsid w:val="0061376F"/>
    <w:rsid w:val="00614E21"/>
    <w:rsid w:val="00614F17"/>
    <w:rsid w:val="00616052"/>
    <w:rsid w:val="00616581"/>
    <w:rsid w:val="0061681B"/>
    <w:rsid w:val="00616C2C"/>
    <w:rsid w:val="0061748B"/>
    <w:rsid w:val="00620649"/>
    <w:rsid w:val="00620810"/>
    <w:rsid w:val="00620864"/>
    <w:rsid w:val="00620A9B"/>
    <w:rsid w:val="00621836"/>
    <w:rsid w:val="00622D14"/>
    <w:rsid w:val="00622E35"/>
    <w:rsid w:val="00623437"/>
    <w:rsid w:val="006236F0"/>
    <w:rsid w:val="00624421"/>
    <w:rsid w:val="0062482B"/>
    <w:rsid w:val="00624FD7"/>
    <w:rsid w:val="00625952"/>
    <w:rsid w:val="00625D99"/>
    <w:rsid w:val="006262E0"/>
    <w:rsid w:val="006264B2"/>
    <w:rsid w:val="006268A9"/>
    <w:rsid w:val="006278B9"/>
    <w:rsid w:val="00627E50"/>
    <w:rsid w:val="006303E7"/>
    <w:rsid w:val="00630677"/>
    <w:rsid w:val="00630A0B"/>
    <w:rsid w:val="006314BD"/>
    <w:rsid w:val="006318C0"/>
    <w:rsid w:val="00632427"/>
    <w:rsid w:val="00633AD8"/>
    <w:rsid w:val="00633AE3"/>
    <w:rsid w:val="006345ED"/>
    <w:rsid w:val="0063473E"/>
    <w:rsid w:val="00634F3C"/>
    <w:rsid w:val="006358E8"/>
    <w:rsid w:val="00636FE0"/>
    <w:rsid w:val="00640B66"/>
    <w:rsid w:val="00640D94"/>
    <w:rsid w:val="0064121A"/>
    <w:rsid w:val="0064155F"/>
    <w:rsid w:val="0064255D"/>
    <w:rsid w:val="006427AA"/>
    <w:rsid w:val="0064482C"/>
    <w:rsid w:val="0064533E"/>
    <w:rsid w:val="00645791"/>
    <w:rsid w:val="00645CAE"/>
    <w:rsid w:val="00647701"/>
    <w:rsid w:val="006515FB"/>
    <w:rsid w:val="00652121"/>
    <w:rsid w:val="00652314"/>
    <w:rsid w:val="00652F90"/>
    <w:rsid w:val="0065545C"/>
    <w:rsid w:val="006561C1"/>
    <w:rsid w:val="0065625F"/>
    <w:rsid w:val="0065646B"/>
    <w:rsid w:val="006565B4"/>
    <w:rsid w:val="00656620"/>
    <w:rsid w:val="006574C4"/>
    <w:rsid w:val="00660153"/>
    <w:rsid w:val="0066186B"/>
    <w:rsid w:val="0066228A"/>
    <w:rsid w:val="00662DEF"/>
    <w:rsid w:val="00662F84"/>
    <w:rsid w:val="006633AB"/>
    <w:rsid w:val="0066345F"/>
    <w:rsid w:val="0066377C"/>
    <w:rsid w:val="006637C5"/>
    <w:rsid w:val="00663F52"/>
    <w:rsid w:val="006648E2"/>
    <w:rsid w:val="00664946"/>
    <w:rsid w:val="00664C46"/>
    <w:rsid w:val="00664E38"/>
    <w:rsid w:val="00665A14"/>
    <w:rsid w:val="00667825"/>
    <w:rsid w:val="00667A11"/>
    <w:rsid w:val="006701E0"/>
    <w:rsid w:val="00670406"/>
    <w:rsid w:val="0067071A"/>
    <w:rsid w:val="0067134C"/>
    <w:rsid w:val="00671539"/>
    <w:rsid w:val="00672165"/>
    <w:rsid w:val="00673009"/>
    <w:rsid w:val="0067370F"/>
    <w:rsid w:val="006743AC"/>
    <w:rsid w:val="00674407"/>
    <w:rsid w:val="006751DE"/>
    <w:rsid w:val="00675251"/>
    <w:rsid w:val="006759FE"/>
    <w:rsid w:val="00675E54"/>
    <w:rsid w:val="0067604C"/>
    <w:rsid w:val="00676954"/>
    <w:rsid w:val="0068095C"/>
    <w:rsid w:val="0068176E"/>
    <w:rsid w:val="006823AD"/>
    <w:rsid w:val="00683F59"/>
    <w:rsid w:val="0068434D"/>
    <w:rsid w:val="006846A6"/>
    <w:rsid w:val="00684A9F"/>
    <w:rsid w:val="00685AEE"/>
    <w:rsid w:val="00686639"/>
    <w:rsid w:val="00687983"/>
    <w:rsid w:val="006879B6"/>
    <w:rsid w:val="00687DF4"/>
    <w:rsid w:val="00687F77"/>
    <w:rsid w:val="00687F88"/>
    <w:rsid w:val="0069060A"/>
    <w:rsid w:val="00690A31"/>
    <w:rsid w:val="00690ACD"/>
    <w:rsid w:val="00690B5E"/>
    <w:rsid w:val="00691222"/>
    <w:rsid w:val="006912E3"/>
    <w:rsid w:val="00691E3F"/>
    <w:rsid w:val="00692425"/>
    <w:rsid w:val="006925F1"/>
    <w:rsid w:val="00692C1C"/>
    <w:rsid w:val="00693513"/>
    <w:rsid w:val="0069479A"/>
    <w:rsid w:val="00695B88"/>
    <w:rsid w:val="00695C84"/>
    <w:rsid w:val="00696220"/>
    <w:rsid w:val="006A00DB"/>
    <w:rsid w:val="006A0C2C"/>
    <w:rsid w:val="006A0D0B"/>
    <w:rsid w:val="006A217F"/>
    <w:rsid w:val="006A2201"/>
    <w:rsid w:val="006A22C8"/>
    <w:rsid w:val="006A23A4"/>
    <w:rsid w:val="006A32BE"/>
    <w:rsid w:val="006A33DC"/>
    <w:rsid w:val="006A38A2"/>
    <w:rsid w:val="006A4519"/>
    <w:rsid w:val="006A580B"/>
    <w:rsid w:val="006A63D0"/>
    <w:rsid w:val="006A6A1F"/>
    <w:rsid w:val="006A6F28"/>
    <w:rsid w:val="006A73EA"/>
    <w:rsid w:val="006A7DE2"/>
    <w:rsid w:val="006B080A"/>
    <w:rsid w:val="006B249B"/>
    <w:rsid w:val="006B252E"/>
    <w:rsid w:val="006B2B83"/>
    <w:rsid w:val="006B2BC9"/>
    <w:rsid w:val="006B30E6"/>
    <w:rsid w:val="006B3202"/>
    <w:rsid w:val="006B3CD5"/>
    <w:rsid w:val="006B514F"/>
    <w:rsid w:val="006B5218"/>
    <w:rsid w:val="006B59A3"/>
    <w:rsid w:val="006B6608"/>
    <w:rsid w:val="006C01E1"/>
    <w:rsid w:val="006C09AA"/>
    <w:rsid w:val="006C19E4"/>
    <w:rsid w:val="006C29EE"/>
    <w:rsid w:val="006C7530"/>
    <w:rsid w:val="006C7660"/>
    <w:rsid w:val="006D1561"/>
    <w:rsid w:val="006D1DC8"/>
    <w:rsid w:val="006D2423"/>
    <w:rsid w:val="006D2990"/>
    <w:rsid w:val="006D3750"/>
    <w:rsid w:val="006D41DA"/>
    <w:rsid w:val="006D435F"/>
    <w:rsid w:val="006D487B"/>
    <w:rsid w:val="006D5552"/>
    <w:rsid w:val="006D55A1"/>
    <w:rsid w:val="006D6B0F"/>
    <w:rsid w:val="006D6E3F"/>
    <w:rsid w:val="006D70B8"/>
    <w:rsid w:val="006D7286"/>
    <w:rsid w:val="006D7AF0"/>
    <w:rsid w:val="006E0199"/>
    <w:rsid w:val="006E07FD"/>
    <w:rsid w:val="006E1402"/>
    <w:rsid w:val="006E161D"/>
    <w:rsid w:val="006E16D8"/>
    <w:rsid w:val="006E22F2"/>
    <w:rsid w:val="006E29AB"/>
    <w:rsid w:val="006E2C5F"/>
    <w:rsid w:val="006E2F61"/>
    <w:rsid w:val="006E3769"/>
    <w:rsid w:val="006E3FE7"/>
    <w:rsid w:val="006E4BF8"/>
    <w:rsid w:val="006E549A"/>
    <w:rsid w:val="006E5553"/>
    <w:rsid w:val="006E5C68"/>
    <w:rsid w:val="006E708E"/>
    <w:rsid w:val="006E7558"/>
    <w:rsid w:val="006E7598"/>
    <w:rsid w:val="006F0EB8"/>
    <w:rsid w:val="006F1E2A"/>
    <w:rsid w:val="006F2942"/>
    <w:rsid w:val="006F29E2"/>
    <w:rsid w:val="006F2A68"/>
    <w:rsid w:val="006F2F54"/>
    <w:rsid w:val="006F386E"/>
    <w:rsid w:val="006F3B78"/>
    <w:rsid w:val="006F3E33"/>
    <w:rsid w:val="006F46AD"/>
    <w:rsid w:val="006F5B17"/>
    <w:rsid w:val="006F5BC3"/>
    <w:rsid w:val="006F615A"/>
    <w:rsid w:val="006F6F80"/>
    <w:rsid w:val="00700AD8"/>
    <w:rsid w:val="00702443"/>
    <w:rsid w:val="00702A4F"/>
    <w:rsid w:val="00702C46"/>
    <w:rsid w:val="007040CE"/>
    <w:rsid w:val="00704122"/>
    <w:rsid w:val="0070603B"/>
    <w:rsid w:val="00706C1E"/>
    <w:rsid w:val="0070764C"/>
    <w:rsid w:val="00707B50"/>
    <w:rsid w:val="00707E61"/>
    <w:rsid w:val="00707F34"/>
    <w:rsid w:val="00707F70"/>
    <w:rsid w:val="00710581"/>
    <w:rsid w:val="0071072B"/>
    <w:rsid w:val="0071087B"/>
    <w:rsid w:val="007110D7"/>
    <w:rsid w:val="007117EC"/>
    <w:rsid w:val="00711821"/>
    <w:rsid w:val="007121C2"/>
    <w:rsid w:val="00712D57"/>
    <w:rsid w:val="00714DC3"/>
    <w:rsid w:val="007156FA"/>
    <w:rsid w:val="0071636D"/>
    <w:rsid w:val="007164F9"/>
    <w:rsid w:val="007167CB"/>
    <w:rsid w:val="00717C8A"/>
    <w:rsid w:val="00720317"/>
    <w:rsid w:val="007206E8"/>
    <w:rsid w:val="00720706"/>
    <w:rsid w:val="00720AE9"/>
    <w:rsid w:val="00720F8C"/>
    <w:rsid w:val="007218A0"/>
    <w:rsid w:val="007219B5"/>
    <w:rsid w:val="0072209A"/>
    <w:rsid w:val="0072290C"/>
    <w:rsid w:val="00722D02"/>
    <w:rsid w:val="007235EF"/>
    <w:rsid w:val="00723D53"/>
    <w:rsid w:val="00723F06"/>
    <w:rsid w:val="0072422D"/>
    <w:rsid w:val="00724780"/>
    <w:rsid w:val="00724A83"/>
    <w:rsid w:val="00725A36"/>
    <w:rsid w:val="007269E2"/>
    <w:rsid w:val="00726F99"/>
    <w:rsid w:val="00727058"/>
    <w:rsid w:val="00727170"/>
    <w:rsid w:val="00730B9F"/>
    <w:rsid w:val="00730F2A"/>
    <w:rsid w:val="00730F46"/>
    <w:rsid w:val="00731088"/>
    <w:rsid w:val="00731F80"/>
    <w:rsid w:val="007323E2"/>
    <w:rsid w:val="0073273D"/>
    <w:rsid w:val="00732962"/>
    <w:rsid w:val="00733C02"/>
    <w:rsid w:val="00734E9E"/>
    <w:rsid w:val="0073510F"/>
    <w:rsid w:val="00735834"/>
    <w:rsid w:val="00735F46"/>
    <w:rsid w:val="00736103"/>
    <w:rsid w:val="00736BC8"/>
    <w:rsid w:val="007375E6"/>
    <w:rsid w:val="00740CF6"/>
    <w:rsid w:val="00740F5B"/>
    <w:rsid w:val="007413D8"/>
    <w:rsid w:val="007418D0"/>
    <w:rsid w:val="00741A6E"/>
    <w:rsid w:val="00742A3F"/>
    <w:rsid w:val="00742FDC"/>
    <w:rsid w:val="00743B95"/>
    <w:rsid w:val="00743C74"/>
    <w:rsid w:val="007440A8"/>
    <w:rsid w:val="00744EF3"/>
    <w:rsid w:val="007454A2"/>
    <w:rsid w:val="00746DB0"/>
    <w:rsid w:val="0074783A"/>
    <w:rsid w:val="007511AC"/>
    <w:rsid w:val="00751B4A"/>
    <w:rsid w:val="00752103"/>
    <w:rsid w:val="00753C15"/>
    <w:rsid w:val="00753ED0"/>
    <w:rsid w:val="00753FE8"/>
    <w:rsid w:val="007540AE"/>
    <w:rsid w:val="00754F23"/>
    <w:rsid w:val="00755370"/>
    <w:rsid w:val="007554F0"/>
    <w:rsid w:val="00755719"/>
    <w:rsid w:val="007560A6"/>
    <w:rsid w:val="0075624C"/>
    <w:rsid w:val="007576A7"/>
    <w:rsid w:val="00757817"/>
    <w:rsid w:val="00757D52"/>
    <w:rsid w:val="00757E72"/>
    <w:rsid w:val="00760FAC"/>
    <w:rsid w:val="007612A0"/>
    <w:rsid w:val="00761EAB"/>
    <w:rsid w:val="007620BF"/>
    <w:rsid w:val="007628B1"/>
    <w:rsid w:val="007628F5"/>
    <w:rsid w:val="007635C2"/>
    <w:rsid w:val="00763D25"/>
    <w:rsid w:val="00763FF1"/>
    <w:rsid w:val="0076419B"/>
    <w:rsid w:val="007645E5"/>
    <w:rsid w:val="0076521A"/>
    <w:rsid w:val="00765AE8"/>
    <w:rsid w:val="00765D53"/>
    <w:rsid w:val="0076653F"/>
    <w:rsid w:val="007666D1"/>
    <w:rsid w:val="007668B4"/>
    <w:rsid w:val="00770634"/>
    <w:rsid w:val="0077070F"/>
    <w:rsid w:val="00773C7F"/>
    <w:rsid w:val="00775697"/>
    <w:rsid w:val="00776BF1"/>
    <w:rsid w:val="007774D9"/>
    <w:rsid w:val="0077758F"/>
    <w:rsid w:val="00777840"/>
    <w:rsid w:val="007808F9"/>
    <w:rsid w:val="00782A47"/>
    <w:rsid w:val="007831C2"/>
    <w:rsid w:val="007831F7"/>
    <w:rsid w:val="00783201"/>
    <w:rsid w:val="0078327B"/>
    <w:rsid w:val="007835E5"/>
    <w:rsid w:val="007838AE"/>
    <w:rsid w:val="0078477B"/>
    <w:rsid w:val="007857DE"/>
    <w:rsid w:val="007867A8"/>
    <w:rsid w:val="007878DC"/>
    <w:rsid w:val="007903BC"/>
    <w:rsid w:val="007909CF"/>
    <w:rsid w:val="00790AB0"/>
    <w:rsid w:val="00791156"/>
    <w:rsid w:val="00791841"/>
    <w:rsid w:val="00791BCA"/>
    <w:rsid w:val="007921D1"/>
    <w:rsid w:val="0079388B"/>
    <w:rsid w:val="00793985"/>
    <w:rsid w:val="00793BA1"/>
    <w:rsid w:val="007942A4"/>
    <w:rsid w:val="00794E21"/>
    <w:rsid w:val="007961C2"/>
    <w:rsid w:val="0079621B"/>
    <w:rsid w:val="007A0412"/>
    <w:rsid w:val="007A10D1"/>
    <w:rsid w:val="007A11C9"/>
    <w:rsid w:val="007A14E3"/>
    <w:rsid w:val="007A338A"/>
    <w:rsid w:val="007A37DB"/>
    <w:rsid w:val="007A3B03"/>
    <w:rsid w:val="007A3B8D"/>
    <w:rsid w:val="007A42C9"/>
    <w:rsid w:val="007A4F36"/>
    <w:rsid w:val="007A7092"/>
    <w:rsid w:val="007A714B"/>
    <w:rsid w:val="007A77EF"/>
    <w:rsid w:val="007A7882"/>
    <w:rsid w:val="007A78FC"/>
    <w:rsid w:val="007B077A"/>
    <w:rsid w:val="007B084B"/>
    <w:rsid w:val="007B08C7"/>
    <w:rsid w:val="007B15FC"/>
    <w:rsid w:val="007B1EB2"/>
    <w:rsid w:val="007B2967"/>
    <w:rsid w:val="007B3B86"/>
    <w:rsid w:val="007B3F92"/>
    <w:rsid w:val="007B4BD6"/>
    <w:rsid w:val="007B50D6"/>
    <w:rsid w:val="007B5380"/>
    <w:rsid w:val="007B556C"/>
    <w:rsid w:val="007B57E3"/>
    <w:rsid w:val="007B5C7F"/>
    <w:rsid w:val="007B60BC"/>
    <w:rsid w:val="007B68B7"/>
    <w:rsid w:val="007B6B47"/>
    <w:rsid w:val="007B7282"/>
    <w:rsid w:val="007B7976"/>
    <w:rsid w:val="007C0259"/>
    <w:rsid w:val="007C03EF"/>
    <w:rsid w:val="007C06FC"/>
    <w:rsid w:val="007C0DD1"/>
    <w:rsid w:val="007C2460"/>
    <w:rsid w:val="007C3D6B"/>
    <w:rsid w:val="007C43DC"/>
    <w:rsid w:val="007C480D"/>
    <w:rsid w:val="007C4838"/>
    <w:rsid w:val="007C527C"/>
    <w:rsid w:val="007C5D0B"/>
    <w:rsid w:val="007C63C0"/>
    <w:rsid w:val="007D0FA1"/>
    <w:rsid w:val="007D1658"/>
    <w:rsid w:val="007D2075"/>
    <w:rsid w:val="007D21A9"/>
    <w:rsid w:val="007D23FF"/>
    <w:rsid w:val="007D2DDB"/>
    <w:rsid w:val="007D2E94"/>
    <w:rsid w:val="007D2EA9"/>
    <w:rsid w:val="007D326A"/>
    <w:rsid w:val="007D3DB2"/>
    <w:rsid w:val="007D3FA9"/>
    <w:rsid w:val="007D4A02"/>
    <w:rsid w:val="007D4C14"/>
    <w:rsid w:val="007D4D5C"/>
    <w:rsid w:val="007D5341"/>
    <w:rsid w:val="007D577A"/>
    <w:rsid w:val="007D5BC2"/>
    <w:rsid w:val="007D65B8"/>
    <w:rsid w:val="007D6621"/>
    <w:rsid w:val="007D6A14"/>
    <w:rsid w:val="007D6AFE"/>
    <w:rsid w:val="007D7A7B"/>
    <w:rsid w:val="007D7F38"/>
    <w:rsid w:val="007E0740"/>
    <w:rsid w:val="007E09E8"/>
    <w:rsid w:val="007E3250"/>
    <w:rsid w:val="007E3377"/>
    <w:rsid w:val="007E3DCA"/>
    <w:rsid w:val="007E42D1"/>
    <w:rsid w:val="007E456C"/>
    <w:rsid w:val="007E4662"/>
    <w:rsid w:val="007E5F3B"/>
    <w:rsid w:val="007E620B"/>
    <w:rsid w:val="007F02D1"/>
    <w:rsid w:val="007F0B9D"/>
    <w:rsid w:val="007F0EFB"/>
    <w:rsid w:val="007F27FB"/>
    <w:rsid w:val="007F33F3"/>
    <w:rsid w:val="007F3B66"/>
    <w:rsid w:val="007F4153"/>
    <w:rsid w:val="007F42E8"/>
    <w:rsid w:val="007F4A20"/>
    <w:rsid w:val="007F4B5C"/>
    <w:rsid w:val="007F5678"/>
    <w:rsid w:val="007F6005"/>
    <w:rsid w:val="007F62D2"/>
    <w:rsid w:val="007F630E"/>
    <w:rsid w:val="007F754C"/>
    <w:rsid w:val="007F7757"/>
    <w:rsid w:val="007F7D0D"/>
    <w:rsid w:val="007F7FDA"/>
    <w:rsid w:val="0080150A"/>
    <w:rsid w:val="00801619"/>
    <w:rsid w:val="00801702"/>
    <w:rsid w:val="0080193B"/>
    <w:rsid w:val="00801D4B"/>
    <w:rsid w:val="00802303"/>
    <w:rsid w:val="00802325"/>
    <w:rsid w:val="00802334"/>
    <w:rsid w:val="00802B75"/>
    <w:rsid w:val="00802C62"/>
    <w:rsid w:val="0080324F"/>
    <w:rsid w:val="00803355"/>
    <w:rsid w:val="008036C1"/>
    <w:rsid w:val="008041E3"/>
    <w:rsid w:val="00804713"/>
    <w:rsid w:val="00804772"/>
    <w:rsid w:val="00804E16"/>
    <w:rsid w:val="00805602"/>
    <w:rsid w:val="00805919"/>
    <w:rsid w:val="00806A06"/>
    <w:rsid w:val="008071CA"/>
    <w:rsid w:val="00807807"/>
    <w:rsid w:val="008100D0"/>
    <w:rsid w:val="0081036B"/>
    <w:rsid w:val="00810E2B"/>
    <w:rsid w:val="00811750"/>
    <w:rsid w:val="008118B2"/>
    <w:rsid w:val="00811AC7"/>
    <w:rsid w:val="008129A2"/>
    <w:rsid w:val="00812B60"/>
    <w:rsid w:val="00813DA5"/>
    <w:rsid w:val="00814B7A"/>
    <w:rsid w:val="00815B88"/>
    <w:rsid w:val="00815D3B"/>
    <w:rsid w:val="00815EA4"/>
    <w:rsid w:val="0081634C"/>
    <w:rsid w:val="00821060"/>
    <w:rsid w:val="008210FC"/>
    <w:rsid w:val="00822532"/>
    <w:rsid w:val="00822FB9"/>
    <w:rsid w:val="00823794"/>
    <w:rsid w:val="0082390A"/>
    <w:rsid w:val="00823AA6"/>
    <w:rsid w:val="008252BB"/>
    <w:rsid w:val="008253A4"/>
    <w:rsid w:val="00825612"/>
    <w:rsid w:val="0082757F"/>
    <w:rsid w:val="00827735"/>
    <w:rsid w:val="0082780E"/>
    <w:rsid w:val="00831520"/>
    <w:rsid w:val="00831E78"/>
    <w:rsid w:val="00832B4E"/>
    <w:rsid w:val="0083337E"/>
    <w:rsid w:val="008343E4"/>
    <w:rsid w:val="00834768"/>
    <w:rsid w:val="008347A1"/>
    <w:rsid w:val="00834B7D"/>
    <w:rsid w:val="00834E0C"/>
    <w:rsid w:val="0083584D"/>
    <w:rsid w:val="00835B6A"/>
    <w:rsid w:val="00836BF1"/>
    <w:rsid w:val="00837810"/>
    <w:rsid w:val="00837EB8"/>
    <w:rsid w:val="00840748"/>
    <w:rsid w:val="008412F6"/>
    <w:rsid w:val="00841C83"/>
    <w:rsid w:val="00841CBC"/>
    <w:rsid w:val="0084253A"/>
    <w:rsid w:val="008435FD"/>
    <w:rsid w:val="00844382"/>
    <w:rsid w:val="0084465E"/>
    <w:rsid w:val="00844987"/>
    <w:rsid w:val="008450EF"/>
    <w:rsid w:val="0084629D"/>
    <w:rsid w:val="0084796D"/>
    <w:rsid w:val="00847BAD"/>
    <w:rsid w:val="00847D56"/>
    <w:rsid w:val="0085073C"/>
    <w:rsid w:val="00850EAE"/>
    <w:rsid w:val="00852301"/>
    <w:rsid w:val="00852D3F"/>
    <w:rsid w:val="00853CA6"/>
    <w:rsid w:val="00854127"/>
    <w:rsid w:val="0085425D"/>
    <w:rsid w:val="00854A00"/>
    <w:rsid w:val="008551BE"/>
    <w:rsid w:val="00855599"/>
    <w:rsid w:val="008558E5"/>
    <w:rsid w:val="00855DB2"/>
    <w:rsid w:val="00856271"/>
    <w:rsid w:val="00857AC0"/>
    <w:rsid w:val="008603DB"/>
    <w:rsid w:val="00860568"/>
    <w:rsid w:val="008609A8"/>
    <w:rsid w:val="00861912"/>
    <w:rsid w:val="00861E80"/>
    <w:rsid w:val="00862318"/>
    <w:rsid w:val="00863801"/>
    <w:rsid w:val="00863A0A"/>
    <w:rsid w:val="00864039"/>
    <w:rsid w:val="008660F1"/>
    <w:rsid w:val="008662F4"/>
    <w:rsid w:val="00866591"/>
    <w:rsid w:val="008666A0"/>
    <w:rsid w:val="00866B51"/>
    <w:rsid w:val="00866D29"/>
    <w:rsid w:val="00867690"/>
    <w:rsid w:val="00867D6E"/>
    <w:rsid w:val="00867F5F"/>
    <w:rsid w:val="0087010D"/>
    <w:rsid w:val="008701C2"/>
    <w:rsid w:val="008705B3"/>
    <w:rsid w:val="0087070F"/>
    <w:rsid w:val="008709A9"/>
    <w:rsid w:val="00870CF2"/>
    <w:rsid w:val="00870E55"/>
    <w:rsid w:val="00871410"/>
    <w:rsid w:val="00871729"/>
    <w:rsid w:val="00872D7F"/>
    <w:rsid w:val="00873039"/>
    <w:rsid w:val="00873C8D"/>
    <w:rsid w:val="00873DB8"/>
    <w:rsid w:val="00873FA2"/>
    <w:rsid w:val="008750EE"/>
    <w:rsid w:val="008753FB"/>
    <w:rsid w:val="00875562"/>
    <w:rsid w:val="00875ED4"/>
    <w:rsid w:val="00877CBD"/>
    <w:rsid w:val="008804E1"/>
    <w:rsid w:val="0088133B"/>
    <w:rsid w:val="00881BBF"/>
    <w:rsid w:val="0088218E"/>
    <w:rsid w:val="00884201"/>
    <w:rsid w:val="00884AF0"/>
    <w:rsid w:val="00884BA4"/>
    <w:rsid w:val="0088558B"/>
    <w:rsid w:val="008858C8"/>
    <w:rsid w:val="00886421"/>
    <w:rsid w:val="00886F6A"/>
    <w:rsid w:val="00886FAD"/>
    <w:rsid w:val="008871C9"/>
    <w:rsid w:val="0088752F"/>
    <w:rsid w:val="008876ED"/>
    <w:rsid w:val="0089052F"/>
    <w:rsid w:val="00890928"/>
    <w:rsid w:val="00890E64"/>
    <w:rsid w:val="008910DA"/>
    <w:rsid w:val="00891B81"/>
    <w:rsid w:val="00891C0B"/>
    <w:rsid w:val="00891FDC"/>
    <w:rsid w:val="00893DA9"/>
    <w:rsid w:val="00893E03"/>
    <w:rsid w:val="0089436E"/>
    <w:rsid w:val="00894FDC"/>
    <w:rsid w:val="00895E58"/>
    <w:rsid w:val="0089748E"/>
    <w:rsid w:val="008975EE"/>
    <w:rsid w:val="008975F2"/>
    <w:rsid w:val="008A0F2C"/>
    <w:rsid w:val="008A1F9D"/>
    <w:rsid w:val="008A244A"/>
    <w:rsid w:val="008A3C32"/>
    <w:rsid w:val="008A4C55"/>
    <w:rsid w:val="008A5832"/>
    <w:rsid w:val="008A5D8C"/>
    <w:rsid w:val="008A60A2"/>
    <w:rsid w:val="008A612D"/>
    <w:rsid w:val="008A65DE"/>
    <w:rsid w:val="008A67E7"/>
    <w:rsid w:val="008A6ACC"/>
    <w:rsid w:val="008A6AF4"/>
    <w:rsid w:val="008A6B3A"/>
    <w:rsid w:val="008A7046"/>
    <w:rsid w:val="008B01D3"/>
    <w:rsid w:val="008B0EE5"/>
    <w:rsid w:val="008B12A3"/>
    <w:rsid w:val="008B1A64"/>
    <w:rsid w:val="008B1D9B"/>
    <w:rsid w:val="008B346E"/>
    <w:rsid w:val="008B39F6"/>
    <w:rsid w:val="008B6343"/>
    <w:rsid w:val="008B720F"/>
    <w:rsid w:val="008B7242"/>
    <w:rsid w:val="008B777F"/>
    <w:rsid w:val="008B7871"/>
    <w:rsid w:val="008B7E7F"/>
    <w:rsid w:val="008C021B"/>
    <w:rsid w:val="008C0D31"/>
    <w:rsid w:val="008C0FA1"/>
    <w:rsid w:val="008C17EB"/>
    <w:rsid w:val="008C3599"/>
    <w:rsid w:val="008C35AE"/>
    <w:rsid w:val="008C381B"/>
    <w:rsid w:val="008C43EE"/>
    <w:rsid w:val="008C4A67"/>
    <w:rsid w:val="008C4C7F"/>
    <w:rsid w:val="008C5337"/>
    <w:rsid w:val="008C59D8"/>
    <w:rsid w:val="008C5B7E"/>
    <w:rsid w:val="008C6DC7"/>
    <w:rsid w:val="008C6FDC"/>
    <w:rsid w:val="008C705F"/>
    <w:rsid w:val="008C7C47"/>
    <w:rsid w:val="008D0672"/>
    <w:rsid w:val="008D0D42"/>
    <w:rsid w:val="008D0EAC"/>
    <w:rsid w:val="008D14AB"/>
    <w:rsid w:val="008D1851"/>
    <w:rsid w:val="008D221E"/>
    <w:rsid w:val="008D32E0"/>
    <w:rsid w:val="008D4514"/>
    <w:rsid w:val="008D4FBC"/>
    <w:rsid w:val="008D4FF4"/>
    <w:rsid w:val="008D5C71"/>
    <w:rsid w:val="008D651B"/>
    <w:rsid w:val="008D7353"/>
    <w:rsid w:val="008D763B"/>
    <w:rsid w:val="008D79D2"/>
    <w:rsid w:val="008E0400"/>
    <w:rsid w:val="008E0DF2"/>
    <w:rsid w:val="008E17C0"/>
    <w:rsid w:val="008E1F08"/>
    <w:rsid w:val="008E308D"/>
    <w:rsid w:val="008E42AC"/>
    <w:rsid w:val="008E4779"/>
    <w:rsid w:val="008E4878"/>
    <w:rsid w:val="008E4A09"/>
    <w:rsid w:val="008E52AC"/>
    <w:rsid w:val="008E53D9"/>
    <w:rsid w:val="008E5766"/>
    <w:rsid w:val="008E597C"/>
    <w:rsid w:val="008E625D"/>
    <w:rsid w:val="008E6A7D"/>
    <w:rsid w:val="008E7AE1"/>
    <w:rsid w:val="008E7F25"/>
    <w:rsid w:val="008E7F7C"/>
    <w:rsid w:val="008F03E9"/>
    <w:rsid w:val="008F0828"/>
    <w:rsid w:val="008F08A9"/>
    <w:rsid w:val="008F0900"/>
    <w:rsid w:val="008F1359"/>
    <w:rsid w:val="008F2122"/>
    <w:rsid w:val="008F294F"/>
    <w:rsid w:val="008F29F3"/>
    <w:rsid w:val="008F2FB3"/>
    <w:rsid w:val="008F30D4"/>
    <w:rsid w:val="008F3318"/>
    <w:rsid w:val="008F3455"/>
    <w:rsid w:val="008F39DD"/>
    <w:rsid w:val="008F3F50"/>
    <w:rsid w:val="008F44F3"/>
    <w:rsid w:val="008F4AB2"/>
    <w:rsid w:val="008F544A"/>
    <w:rsid w:val="008F55A2"/>
    <w:rsid w:val="008F5617"/>
    <w:rsid w:val="008F676A"/>
    <w:rsid w:val="008F7554"/>
    <w:rsid w:val="008F7F9C"/>
    <w:rsid w:val="009017F2"/>
    <w:rsid w:val="00901B33"/>
    <w:rsid w:val="00901DDC"/>
    <w:rsid w:val="00901F61"/>
    <w:rsid w:val="0090243D"/>
    <w:rsid w:val="00903967"/>
    <w:rsid w:val="0090476E"/>
    <w:rsid w:val="00904958"/>
    <w:rsid w:val="00904980"/>
    <w:rsid w:val="00904D8F"/>
    <w:rsid w:val="00905267"/>
    <w:rsid w:val="00906605"/>
    <w:rsid w:val="0090734E"/>
    <w:rsid w:val="00907618"/>
    <w:rsid w:val="0091023A"/>
    <w:rsid w:val="0091038C"/>
    <w:rsid w:val="00911018"/>
    <w:rsid w:val="00911175"/>
    <w:rsid w:val="00911638"/>
    <w:rsid w:val="0091171F"/>
    <w:rsid w:val="0091196C"/>
    <w:rsid w:val="00911B2E"/>
    <w:rsid w:val="009120F9"/>
    <w:rsid w:val="00912146"/>
    <w:rsid w:val="0091235F"/>
    <w:rsid w:val="009129D7"/>
    <w:rsid w:val="00912C3D"/>
    <w:rsid w:val="00912C6A"/>
    <w:rsid w:val="00913728"/>
    <w:rsid w:val="00913745"/>
    <w:rsid w:val="0091398F"/>
    <w:rsid w:val="00914CE6"/>
    <w:rsid w:val="009153C2"/>
    <w:rsid w:val="0091605B"/>
    <w:rsid w:val="00916748"/>
    <w:rsid w:val="00916A37"/>
    <w:rsid w:val="00917DA6"/>
    <w:rsid w:val="00920229"/>
    <w:rsid w:val="00920DB4"/>
    <w:rsid w:val="00921B7B"/>
    <w:rsid w:val="00922087"/>
    <w:rsid w:val="00922C26"/>
    <w:rsid w:val="00922E9B"/>
    <w:rsid w:val="0092360C"/>
    <w:rsid w:val="00923A33"/>
    <w:rsid w:val="00924358"/>
    <w:rsid w:val="0092463B"/>
    <w:rsid w:val="0092468E"/>
    <w:rsid w:val="00926631"/>
    <w:rsid w:val="00926F13"/>
    <w:rsid w:val="0092768E"/>
    <w:rsid w:val="0092772E"/>
    <w:rsid w:val="00930DE4"/>
    <w:rsid w:val="009314CC"/>
    <w:rsid w:val="0093170C"/>
    <w:rsid w:val="00931816"/>
    <w:rsid w:val="009324AB"/>
    <w:rsid w:val="00932600"/>
    <w:rsid w:val="00932D34"/>
    <w:rsid w:val="009335BA"/>
    <w:rsid w:val="00933EC4"/>
    <w:rsid w:val="0093425D"/>
    <w:rsid w:val="00934901"/>
    <w:rsid w:val="00935383"/>
    <w:rsid w:val="00936000"/>
    <w:rsid w:val="009378CC"/>
    <w:rsid w:val="00937E60"/>
    <w:rsid w:val="0094045E"/>
    <w:rsid w:val="0094061A"/>
    <w:rsid w:val="009411D2"/>
    <w:rsid w:val="009415BF"/>
    <w:rsid w:val="00941A32"/>
    <w:rsid w:val="00941D6E"/>
    <w:rsid w:val="00941F86"/>
    <w:rsid w:val="009432F6"/>
    <w:rsid w:val="009437B2"/>
    <w:rsid w:val="00943935"/>
    <w:rsid w:val="00943E12"/>
    <w:rsid w:val="009449C3"/>
    <w:rsid w:val="00944B14"/>
    <w:rsid w:val="00945B23"/>
    <w:rsid w:val="00945CC2"/>
    <w:rsid w:val="00945F36"/>
    <w:rsid w:val="00946338"/>
    <w:rsid w:val="00946AD3"/>
    <w:rsid w:val="00946B68"/>
    <w:rsid w:val="009475B7"/>
    <w:rsid w:val="00950864"/>
    <w:rsid w:val="009520FC"/>
    <w:rsid w:val="009522DE"/>
    <w:rsid w:val="0095292F"/>
    <w:rsid w:val="00952DAF"/>
    <w:rsid w:val="0095304B"/>
    <w:rsid w:val="0095351D"/>
    <w:rsid w:val="00954651"/>
    <w:rsid w:val="00955087"/>
    <w:rsid w:val="009558A3"/>
    <w:rsid w:val="00955B0B"/>
    <w:rsid w:val="00956024"/>
    <w:rsid w:val="0095683D"/>
    <w:rsid w:val="00956C0F"/>
    <w:rsid w:val="00956EA4"/>
    <w:rsid w:val="0095729F"/>
    <w:rsid w:val="00957C24"/>
    <w:rsid w:val="00960547"/>
    <w:rsid w:val="00960F81"/>
    <w:rsid w:val="009615A0"/>
    <w:rsid w:val="009615D8"/>
    <w:rsid w:val="0096234A"/>
    <w:rsid w:val="0096321C"/>
    <w:rsid w:val="009641F4"/>
    <w:rsid w:val="009657F0"/>
    <w:rsid w:val="00965B31"/>
    <w:rsid w:val="00965F43"/>
    <w:rsid w:val="0096604B"/>
    <w:rsid w:val="00966EBF"/>
    <w:rsid w:val="00967749"/>
    <w:rsid w:val="00967BE0"/>
    <w:rsid w:val="00970FC7"/>
    <w:rsid w:val="009710F8"/>
    <w:rsid w:val="00971942"/>
    <w:rsid w:val="009719CC"/>
    <w:rsid w:val="009723DB"/>
    <w:rsid w:val="00972F9B"/>
    <w:rsid w:val="00973733"/>
    <w:rsid w:val="00973E10"/>
    <w:rsid w:val="009747A2"/>
    <w:rsid w:val="00975331"/>
    <w:rsid w:val="009756CC"/>
    <w:rsid w:val="009758DF"/>
    <w:rsid w:val="0097609F"/>
    <w:rsid w:val="00976986"/>
    <w:rsid w:val="00976DED"/>
    <w:rsid w:val="00977665"/>
    <w:rsid w:val="009806E3"/>
    <w:rsid w:val="00980C3B"/>
    <w:rsid w:val="00981209"/>
    <w:rsid w:val="00981263"/>
    <w:rsid w:val="00981A72"/>
    <w:rsid w:val="00983361"/>
    <w:rsid w:val="0098364B"/>
    <w:rsid w:val="00984344"/>
    <w:rsid w:val="009845A3"/>
    <w:rsid w:val="00984953"/>
    <w:rsid w:val="00984D44"/>
    <w:rsid w:val="0098501B"/>
    <w:rsid w:val="00986822"/>
    <w:rsid w:val="00986D7B"/>
    <w:rsid w:val="00986F20"/>
    <w:rsid w:val="00987029"/>
    <w:rsid w:val="009871EB"/>
    <w:rsid w:val="00987A1F"/>
    <w:rsid w:val="00990512"/>
    <w:rsid w:val="009906C4"/>
    <w:rsid w:val="009918BD"/>
    <w:rsid w:val="00991F8A"/>
    <w:rsid w:val="00992AA6"/>
    <w:rsid w:val="00992EB7"/>
    <w:rsid w:val="009937B6"/>
    <w:rsid w:val="00994392"/>
    <w:rsid w:val="00995B45"/>
    <w:rsid w:val="009A0357"/>
    <w:rsid w:val="009A053D"/>
    <w:rsid w:val="009A0EE5"/>
    <w:rsid w:val="009A13D5"/>
    <w:rsid w:val="009A14FF"/>
    <w:rsid w:val="009A1AC5"/>
    <w:rsid w:val="009A2132"/>
    <w:rsid w:val="009A29CB"/>
    <w:rsid w:val="009A2E83"/>
    <w:rsid w:val="009A3230"/>
    <w:rsid w:val="009A3FC9"/>
    <w:rsid w:val="009A488E"/>
    <w:rsid w:val="009A6FF0"/>
    <w:rsid w:val="009A7171"/>
    <w:rsid w:val="009B0EAC"/>
    <w:rsid w:val="009B178D"/>
    <w:rsid w:val="009B2103"/>
    <w:rsid w:val="009B2BB6"/>
    <w:rsid w:val="009B3341"/>
    <w:rsid w:val="009B3A43"/>
    <w:rsid w:val="009B4171"/>
    <w:rsid w:val="009B4A1A"/>
    <w:rsid w:val="009B4D13"/>
    <w:rsid w:val="009B5BB4"/>
    <w:rsid w:val="009B5C8D"/>
    <w:rsid w:val="009B5FC6"/>
    <w:rsid w:val="009B7623"/>
    <w:rsid w:val="009B7F52"/>
    <w:rsid w:val="009C03E0"/>
    <w:rsid w:val="009C0E5C"/>
    <w:rsid w:val="009C2E4E"/>
    <w:rsid w:val="009C394F"/>
    <w:rsid w:val="009C3B3D"/>
    <w:rsid w:val="009C3BB6"/>
    <w:rsid w:val="009C4619"/>
    <w:rsid w:val="009C4708"/>
    <w:rsid w:val="009C4D54"/>
    <w:rsid w:val="009C5039"/>
    <w:rsid w:val="009C602E"/>
    <w:rsid w:val="009C66B7"/>
    <w:rsid w:val="009C76C5"/>
    <w:rsid w:val="009C79E0"/>
    <w:rsid w:val="009D13DC"/>
    <w:rsid w:val="009D186A"/>
    <w:rsid w:val="009D2171"/>
    <w:rsid w:val="009D25F2"/>
    <w:rsid w:val="009D29EB"/>
    <w:rsid w:val="009D2B0C"/>
    <w:rsid w:val="009D3F2C"/>
    <w:rsid w:val="009D4823"/>
    <w:rsid w:val="009D4B59"/>
    <w:rsid w:val="009D4F57"/>
    <w:rsid w:val="009D4F94"/>
    <w:rsid w:val="009D5214"/>
    <w:rsid w:val="009D555B"/>
    <w:rsid w:val="009D562E"/>
    <w:rsid w:val="009D59B0"/>
    <w:rsid w:val="009D61D7"/>
    <w:rsid w:val="009D639D"/>
    <w:rsid w:val="009E02E8"/>
    <w:rsid w:val="009E1902"/>
    <w:rsid w:val="009E1EDA"/>
    <w:rsid w:val="009E27DA"/>
    <w:rsid w:val="009E27FA"/>
    <w:rsid w:val="009E2D9B"/>
    <w:rsid w:val="009E3C54"/>
    <w:rsid w:val="009E4017"/>
    <w:rsid w:val="009E4BF2"/>
    <w:rsid w:val="009E53DE"/>
    <w:rsid w:val="009E5429"/>
    <w:rsid w:val="009E5B5C"/>
    <w:rsid w:val="009E5E2B"/>
    <w:rsid w:val="009E6159"/>
    <w:rsid w:val="009E6639"/>
    <w:rsid w:val="009E6675"/>
    <w:rsid w:val="009E7DF0"/>
    <w:rsid w:val="009F003B"/>
    <w:rsid w:val="009F0573"/>
    <w:rsid w:val="009F06DD"/>
    <w:rsid w:val="009F0946"/>
    <w:rsid w:val="009F10BF"/>
    <w:rsid w:val="009F10DC"/>
    <w:rsid w:val="009F2B7B"/>
    <w:rsid w:val="009F343A"/>
    <w:rsid w:val="009F3655"/>
    <w:rsid w:val="009F42B5"/>
    <w:rsid w:val="009F4CBD"/>
    <w:rsid w:val="009F50D4"/>
    <w:rsid w:val="009F65C8"/>
    <w:rsid w:val="009F66B5"/>
    <w:rsid w:val="009F69BC"/>
    <w:rsid w:val="009F6F0D"/>
    <w:rsid w:val="009F7491"/>
    <w:rsid w:val="00A0053B"/>
    <w:rsid w:val="00A0062C"/>
    <w:rsid w:val="00A01BD2"/>
    <w:rsid w:val="00A03248"/>
    <w:rsid w:val="00A033A5"/>
    <w:rsid w:val="00A03E99"/>
    <w:rsid w:val="00A03F96"/>
    <w:rsid w:val="00A04243"/>
    <w:rsid w:val="00A053C6"/>
    <w:rsid w:val="00A055CD"/>
    <w:rsid w:val="00A0661B"/>
    <w:rsid w:val="00A06F76"/>
    <w:rsid w:val="00A10801"/>
    <w:rsid w:val="00A10FFF"/>
    <w:rsid w:val="00A11177"/>
    <w:rsid w:val="00A13184"/>
    <w:rsid w:val="00A1386B"/>
    <w:rsid w:val="00A1389A"/>
    <w:rsid w:val="00A142A4"/>
    <w:rsid w:val="00A15B06"/>
    <w:rsid w:val="00A15F13"/>
    <w:rsid w:val="00A16631"/>
    <w:rsid w:val="00A166A6"/>
    <w:rsid w:val="00A1729B"/>
    <w:rsid w:val="00A17B46"/>
    <w:rsid w:val="00A203EF"/>
    <w:rsid w:val="00A20545"/>
    <w:rsid w:val="00A21D8C"/>
    <w:rsid w:val="00A21E3A"/>
    <w:rsid w:val="00A21F04"/>
    <w:rsid w:val="00A241D0"/>
    <w:rsid w:val="00A2449A"/>
    <w:rsid w:val="00A2549C"/>
    <w:rsid w:val="00A25568"/>
    <w:rsid w:val="00A26B53"/>
    <w:rsid w:val="00A26FC6"/>
    <w:rsid w:val="00A26FF2"/>
    <w:rsid w:val="00A304F0"/>
    <w:rsid w:val="00A32323"/>
    <w:rsid w:val="00A33246"/>
    <w:rsid w:val="00A33579"/>
    <w:rsid w:val="00A3379D"/>
    <w:rsid w:val="00A33D48"/>
    <w:rsid w:val="00A341C2"/>
    <w:rsid w:val="00A344C0"/>
    <w:rsid w:val="00A35B43"/>
    <w:rsid w:val="00A360B4"/>
    <w:rsid w:val="00A36245"/>
    <w:rsid w:val="00A36337"/>
    <w:rsid w:val="00A37238"/>
    <w:rsid w:val="00A377EB"/>
    <w:rsid w:val="00A37847"/>
    <w:rsid w:val="00A37A05"/>
    <w:rsid w:val="00A37A34"/>
    <w:rsid w:val="00A40082"/>
    <w:rsid w:val="00A406C9"/>
    <w:rsid w:val="00A4088D"/>
    <w:rsid w:val="00A413E6"/>
    <w:rsid w:val="00A41449"/>
    <w:rsid w:val="00A416E6"/>
    <w:rsid w:val="00A41BC5"/>
    <w:rsid w:val="00A41C16"/>
    <w:rsid w:val="00A41DA4"/>
    <w:rsid w:val="00A420B8"/>
    <w:rsid w:val="00A420DD"/>
    <w:rsid w:val="00A4213E"/>
    <w:rsid w:val="00A423B6"/>
    <w:rsid w:val="00A42D0E"/>
    <w:rsid w:val="00A438B4"/>
    <w:rsid w:val="00A43E65"/>
    <w:rsid w:val="00A44544"/>
    <w:rsid w:val="00A44DB0"/>
    <w:rsid w:val="00A45189"/>
    <w:rsid w:val="00A45922"/>
    <w:rsid w:val="00A45A04"/>
    <w:rsid w:val="00A45AB7"/>
    <w:rsid w:val="00A4619F"/>
    <w:rsid w:val="00A46288"/>
    <w:rsid w:val="00A4630F"/>
    <w:rsid w:val="00A4674D"/>
    <w:rsid w:val="00A46754"/>
    <w:rsid w:val="00A4709A"/>
    <w:rsid w:val="00A47B18"/>
    <w:rsid w:val="00A47E1C"/>
    <w:rsid w:val="00A5152D"/>
    <w:rsid w:val="00A531AA"/>
    <w:rsid w:val="00A5366C"/>
    <w:rsid w:val="00A537E8"/>
    <w:rsid w:val="00A53942"/>
    <w:rsid w:val="00A53D59"/>
    <w:rsid w:val="00A54A77"/>
    <w:rsid w:val="00A54B42"/>
    <w:rsid w:val="00A54F8B"/>
    <w:rsid w:val="00A553CB"/>
    <w:rsid w:val="00A55815"/>
    <w:rsid w:val="00A5687F"/>
    <w:rsid w:val="00A57B77"/>
    <w:rsid w:val="00A60175"/>
    <w:rsid w:val="00A61524"/>
    <w:rsid w:val="00A61FFA"/>
    <w:rsid w:val="00A6233A"/>
    <w:rsid w:val="00A639B3"/>
    <w:rsid w:val="00A642C9"/>
    <w:rsid w:val="00A6573E"/>
    <w:rsid w:val="00A663A7"/>
    <w:rsid w:val="00A669FA"/>
    <w:rsid w:val="00A673C6"/>
    <w:rsid w:val="00A679E9"/>
    <w:rsid w:val="00A67E35"/>
    <w:rsid w:val="00A70045"/>
    <w:rsid w:val="00A701BD"/>
    <w:rsid w:val="00A70803"/>
    <w:rsid w:val="00A7134E"/>
    <w:rsid w:val="00A714CA"/>
    <w:rsid w:val="00A71F00"/>
    <w:rsid w:val="00A72122"/>
    <w:rsid w:val="00A72E2D"/>
    <w:rsid w:val="00A73003"/>
    <w:rsid w:val="00A7306B"/>
    <w:rsid w:val="00A7356A"/>
    <w:rsid w:val="00A736CA"/>
    <w:rsid w:val="00A73AD1"/>
    <w:rsid w:val="00A744F8"/>
    <w:rsid w:val="00A74A22"/>
    <w:rsid w:val="00A74A3E"/>
    <w:rsid w:val="00A758D2"/>
    <w:rsid w:val="00A75CC0"/>
    <w:rsid w:val="00A7698F"/>
    <w:rsid w:val="00A77E3B"/>
    <w:rsid w:val="00A817E1"/>
    <w:rsid w:val="00A8201A"/>
    <w:rsid w:val="00A82043"/>
    <w:rsid w:val="00A8251A"/>
    <w:rsid w:val="00A82F8A"/>
    <w:rsid w:val="00A8403C"/>
    <w:rsid w:val="00A85060"/>
    <w:rsid w:val="00A850A6"/>
    <w:rsid w:val="00A860FC"/>
    <w:rsid w:val="00A869AF"/>
    <w:rsid w:val="00A86A69"/>
    <w:rsid w:val="00A870BA"/>
    <w:rsid w:val="00A874C5"/>
    <w:rsid w:val="00A87743"/>
    <w:rsid w:val="00A877D1"/>
    <w:rsid w:val="00A87E9E"/>
    <w:rsid w:val="00A90098"/>
    <w:rsid w:val="00A902A6"/>
    <w:rsid w:val="00A90E49"/>
    <w:rsid w:val="00A90E79"/>
    <w:rsid w:val="00A91C8D"/>
    <w:rsid w:val="00A933CD"/>
    <w:rsid w:val="00A938DA"/>
    <w:rsid w:val="00A93E2B"/>
    <w:rsid w:val="00A93FC7"/>
    <w:rsid w:val="00A94416"/>
    <w:rsid w:val="00A94B18"/>
    <w:rsid w:val="00A96D37"/>
    <w:rsid w:val="00A97274"/>
    <w:rsid w:val="00A97C95"/>
    <w:rsid w:val="00AA0708"/>
    <w:rsid w:val="00AA1712"/>
    <w:rsid w:val="00AA17EF"/>
    <w:rsid w:val="00AA2253"/>
    <w:rsid w:val="00AA3008"/>
    <w:rsid w:val="00AA5284"/>
    <w:rsid w:val="00AA6E83"/>
    <w:rsid w:val="00AB2271"/>
    <w:rsid w:val="00AB29B5"/>
    <w:rsid w:val="00AB2DE0"/>
    <w:rsid w:val="00AB326D"/>
    <w:rsid w:val="00AB37BE"/>
    <w:rsid w:val="00AB39A2"/>
    <w:rsid w:val="00AB3DD0"/>
    <w:rsid w:val="00AB42ED"/>
    <w:rsid w:val="00AB493C"/>
    <w:rsid w:val="00AB4F36"/>
    <w:rsid w:val="00AB4FDB"/>
    <w:rsid w:val="00AB58B8"/>
    <w:rsid w:val="00AB5A53"/>
    <w:rsid w:val="00AB5FFF"/>
    <w:rsid w:val="00AB7236"/>
    <w:rsid w:val="00AB7266"/>
    <w:rsid w:val="00AC0318"/>
    <w:rsid w:val="00AC07E7"/>
    <w:rsid w:val="00AC1E76"/>
    <w:rsid w:val="00AC25C3"/>
    <w:rsid w:val="00AC2C0D"/>
    <w:rsid w:val="00AC3024"/>
    <w:rsid w:val="00AC34E2"/>
    <w:rsid w:val="00AC4216"/>
    <w:rsid w:val="00AC4A30"/>
    <w:rsid w:val="00AC4D9B"/>
    <w:rsid w:val="00AC4E0E"/>
    <w:rsid w:val="00AC553F"/>
    <w:rsid w:val="00AC5776"/>
    <w:rsid w:val="00AC5D1B"/>
    <w:rsid w:val="00AC66F6"/>
    <w:rsid w:val="00AD0257"/>
    <w:rsid w:val="00AD0BE0"/>
    <w:rsid w:val="00AD167C"/>
    <w:rsid w:val="00AD237F"/>
    <w:rsid w:val="00AD2585"/>
    <w:rsid w:val="00AD25C8"/>
    <w:rsid w:val="00AD2DC8"/>
    <w:rsid w:val="00AD37AE"/>
    <w:rsid w:val="00AD3801"/>
    <w:rsid w:val="00AD4466"/>
    <w:rsid w:val="00AD4ACE"/>
    <w:rsid w:val="00AD4D71"/>
    <w:rsid w:val="00AD50C7"/>
    <w:rsid w:val="00AD5E3D"/>
    <w:rsid w:val="00AD6268"/>
    <w:rsid w:val="00AD6665"/>
    <w:rsid w:val="00AD6D29"/>
    <w:rsid w:val="00AD70E4"/>
    <w:rsid w:val="00AD779A"/>
    <w:rsid w:val="00AE0A5B"/>
    <w:rsid w:val="00AE116E"/>
    <w:rsid w:val="00AE160B"/>
    <w:rsid w:val="00AE2268"/>
    <w:rsid w:val="00AE2A01"/>
    <w:rsid w:val="00AE44CE"/>
    <w:rsid w:val="00AE477F"/>
    <w:rsid w:val="00AE4A6A"/>
    <w:rsid w:val="00AE4A70"/>
    <w:rsid w:val="00AE4B1B"/>
    <w:rsid w:val="00AE4E97"/>
    <w:rsid w:val="00AE5356"/>
    <w:rsid w:val="00AE63A0"/>
    <w:rsid w:val="00AE6640"/>
    <w:rsid w:val="00AE7C74"/>
    <w:rsid w:val="00AF07E2"/>
    <w:rsid w:val="00AF0A82"/>
    <w:rsid w:val="00AF0F2C"/>
    <w:rsid w:val="00AF26E6"/>
    <w:rsid w:val="00AF320E"/>
    <w:rsid w:val="00AF4B7D"/>
    <w:rsid w:val="00AF549B"/>
    <w:rsid w:val="00AF6952"/>
    <w:rsid w:val="00AF69F4"/>
    <w:rsid w:val="00AF7B50"/>
    <w:rsid w:val="00B0047D"/>
    <w:rsid w:val="00B00BB9"/>
    <w:rsid w:val="00B00BF4"/>
    <w:rsid w:val="00B00E33"/>
    <w:rsid w:val="00B01190"/>
    <w:rsid w:val="00B01759"/>
    <w:rsid w:val="00B03F84"/>
    <w:rsid w:val="00B044CC"/>
    <w:rsid w:val="00B053D1"/>
    <w:rsid w:val="00B054C1"/>
    <w:rsid w:val="00B061B0"/>
    <w:rsid w:val="00B070BC"/>
    <w:rsid w:val="00B0725F"/>
    <w:rsid w:val="00B076D7"/>
    <w:rsid w:val="00B07DAA"/>
    <w:rsid w:val="00B111E5"/>
    <w:rsid w:val="00B11E6C"/>
    <w:rsid w:val="00B12AA4"/>
    <w:rsid w:val="00B1321A"/>
    <w:rsid w:val="00B13346"/>
    <w:rsid w:val="00B142F9"/>
    <w:rsid w:val="00B14502"/>
    <w:rsid w:val="00B14CC9"/>
    <w:rsid w:val="00B14DB8"/>
    <w:rsid w:val="00B15624"/>
    <w:rsid w:val="00B15F71"/>
    <w:rsid w:val="00B16061"/>
    <w:rsid w:val="00B168C4"/>
    <w:rsid w:val="00B172F1"/>
    <w:rsid w:val="00B178D5"/>
    <w:rsid w:val="00B17CBA"/>
    <w:rsid w:val="00B17F1B"/>
    <w:rsid w:val="00B2033D"/>
    <w:rsid w:val="00B21E0B"/>
    <w:rsid w:val="00B224A0"/>
    <w:rsid w:val="00B2278B"/>
    <w:rsid w:val="00B227EF"/>
    <w:rsid w:val="00B22F48"/>
    <w:rsid w:val="00B242E4"/>
    <w:rsid w:val="00B2523D"/>
    <w:rsid w:val="00B25533"/>
    <w:rsid w:val="00B25CC0"/>
    <w:rsid w:val="00B265D8"/>
    <w:rsid w:val="00B2692D"/>
    <w:rsid w:val="00B3196A"/>
    <w:rsid w:val="00B31C57"/>
    <w:rsid w:val="00B3273D"/>
    <w:rsid w:val="00B33862"/>
    <w:rsid w:val="00B339AD"/>
    <w:rsid w:val="00B34037"/>
    <w:rsid w:val="00B34B0D"/>
    <w:rsid w:val="00B35588"/>
    <w:rsid w:val="00B35A61"/>
    <w:rsid w:val="00B40DCF"/>
    <w:rsid w:val="00B411E9"/>
    <w:rsid w:val="00B414BA"/>
    <w:rsid w:val="00B4232E"/>
    <w:rsid w:val="00B42FF4"/>
    <w:rsid w:val="00B43145"/>
    <w:rsid w:val="00B4599F"/>
    <w:rsid w:val="00B4607C"/>
    <w:rsid w:val="00B462CA"/>
    <w:rsid w:val="00B46BE3"/>
    <w:rsid w:val="00B46BF9"/>
    <w:rsid w:val="00B4769B"/>
    <w:rsid w:val="00B47872"/>
    <w:rsid w:val="00B504CB"/>
    <w:rsid w:val="00B512C4"/>
    <w:rsid w:val="00B51717"/>
    <w:rsid w:val="00B53578"/>
    <w:rsid w:val="00B5361F"/>
    <w:rsid w:val="00B54496"/>
    <w:rsid w:val="00B54C18"/>
    <w:rsid w:val="00B54C37"/>
    <w:rsid w:val="00B55F35"/>
    <w:rsid w:val="00B578CD"/>
    <w:rsid w:val="00B60397"/>
    <w:rsid w:val="00B612AA"/>
    <w:rsid w:val="00B6254F"/>
    <w:rsid w:val="00B626BE"/>
    <w:rsid w:val="00B629CD"/>
    <w:rsid w:val="00B63062"/>
    <w:rsid w:val="00B6336D"/>
    <w:rsid w:val="00B63B4D"/>
    <w:rsid w:val="00B64118"/>
    <w:rsid w:val="00B6448D"/>
    <w:rsid w:val="00B6474F"/>
    <w:rsid w:val="00B64E11"/>
    <w:rsid w:val="00B655B2"/>
    <w:rsid w:val="00B658E8"/>
    <w:rsid w:val="00B66172"/>
    <w:rsid w:val="00B662D1"/>
    <w:rsid w:val="00B6657C"/>
    <w:rsid w:val="00B668DE"/>
    <w:rsid w:val="00B66A21"/>
    <w:rsid w:val="00B672FA"/>
    <w:rsid w:val="00B67EEE"/>
    <w:rsid w:val="00B7060B"/>
    <w:rsid w:val="00B707FD"/>
    <w:rsid w:val="00B70A8F"/>
    <w:rsid w:val="00B711E7"/>
    <w:rsid w:val="00B7127E"/>
    <w:rsid w:val="00B717D2"/>
    <w:rsid w:val="00B71A83"/>
    <w:rsid w:val="00B71E42"/>
    <w:rsid w:val="00B7203F"/>
    <w:rsid w:val="00B729F9"/>
    <w:rsid w:val="00B72BE5"/>
    <w:rsid w:val="00B73C70"/>
    <w:rsid w:val="00B74228"/>
    <w:rsid w:val="00B74310"/>
    <w:rsid w:val="00B7467A"/>
    <w:rsid w:val="00B74A31"/>
    <w:rsid w:val="00B755CF"/>
    <w:rsid w:val="00B7683F"/>
    <w:rsid w:val="00B76A26"/>
    <w:rsid w:val="00B76C6F"/>
    <w:rsid w:val="00B7747D"/>
    <w:rsid w:val="00B77866"/>
    <w:rsid w:val="00B77E18"/>
    <w:rsid w:val="00B81EE7"/>
    <w:rsid w:val="00B826DD"/>
    <w:rsid w:val="00B827BA"/>
    <w:rsid w:val="00B83136"/>
    <w:rsid w:val="00B8364D"/>
    <w:rsid w:val="00B83F9D"/>
    <w:rsid w:val="00B844AF"/>
    <w:rsid w:val="00B845C8"/>
    <w:rsid w:val="00B85418"/>
    <w:rsid w:val="00B854A1"/>
    <w:rsid w:val="00B85CB1"/>
    <w:rsid w:val="00B861DC"/>
    <w:rsid w:val="00B86E28"/>
    <w:rsid w:val="00B876B3"/>
    <w:rsid w:val="00B87793"/>
    <w:rsid w:val="00B87CE7"/>
    <w:rsid w:val="00B87DA8"/>
    <w:rsid w:val="00B90638"/>
    <w:rsid w:val="00B90E8C"/>
    <w:rsid w:val="00B91F21"/>
    <w:rsid w:val="00B948FE"/>
    <w:rsid w:val="00B94EFF"/>
    <w:rsid w:val="00B9532E"/>
    <w:rsid w:val="00B956BA"/>
    <w:rsid w:val="00B9700C"/>
    <w:rsid w:val="00B97453"/>
    <w:rsid w:val="00B9786B"/>
    <w:rsid w:val="00B97BF9"/>
    <w:rsid w:val="00B97E12"/>
    <w:rsid w:val="00BA0ED1"/>
    <w:rsid w:val="00BA1EA4"/>
    <w:rsid w:val="00BA20C0"/>
    <w:rsid w:val="00BA26B2"/>
    <w:rsid w:val="00BA2D3C"/>
    <w:rsid w:val="00BA33E7"/>
    <w:rsid w:val="00BA46CE"/>
    <w:rsid w:val="00BA480D"/>
    <w:rsid w:val="00BA5412"/>
    <w:rsid w:val="00BA5A08"/>
    <w:rsid w:val="00BA5C0C"/>
    <w:rsid w:val="00BA6D18"/>
    <w:rsid w:val="00BA7BAA"/>
    <w:rsid w:val="00BA7F1A"/>
    <w:rsid w:val="00BB05B7"/>
    <w:rsid w:val="00BB1050"/>
    <w:rsid w:val="00BB1D0B"/>
    <w:rsid w:val="00BB2ADF"/>
    <w:rsid w:val="00BB335A"/>
    <w:rsid w:val="00BB4FB0"/>
    <w:rsid w:val="00BB5012"/>
    <w:rsid w:val="00BB536E"/>
    <w:rsid w:val="00BB6124"/>
    <w:rsid w:val="00BB6B9E"/>
    <w:rsid w:val="00BC0BCF"/>
    <w:rsid w:val="00BC0D5E"/>
    <w:rsid w:val="00BC123B"/>
    <w:rsid w:val="00BC26E8"/>
    <w:rsid w:val="00BC299F"/>
    <w:rsid w:val="00BC527E"/>
    <w:rsid w:val="00BC57E0"/>
    <w:rsid w:val="00BC58B9"/>
    <w:rsid w:val="00BC5A27"/>
    <w:rsid w:val="00BC64FD"/>
    <w:rsid w:val="00BC6528"/>
    <w:rsid w:val="00BC6751"/>
    <w:rsid w:val="00BC6A2A"/>
    <w:rsid w:val="00BC6B9B"/>
    <w:rsid w:val="00BC6FDD"/>
    <w:rsid w:val="00BC74F4"/>
    <w:rsid w:val="00BD0143"/>
    <w:rsid w:val="00BD0E21"/>
    <w:rsid w:val="00BD196E"/>
    <w:rsid w:val="00BD22F9"/>
    <w:rsid w:val="00BD2E4F"/>
    <w:rsid w:val="00BD2E6F"/>
    <w:rsid w:val="00BD377F"/>
    <w:rsid w:val="00BD3F9B"/>
    <w:rsid w:val="00BD40A2"/>
    <w:rsid w:val="00BD419D"/>
    <w:rsid w:val="00BD44D8"/>
    <w:rsid w:val="00BD4819"/>
    <w:rsid w:val="00BD5535"/>
    <w:rsid w:val="00BD5AE7"/>
    <w:rsid w:val="00BD5C7C"/>
    <w:rsid w:val="00BD65A9"/>
    <w:rsid w:val="00BD6F72"/>
    <w:rsid w:val="00BD710D"/>
    <w:rsid w:val="00BD7448"/>
    <w:rsid w:val="00BD7C2C"/>
    <w:rsid w:val="00BD7E72"/>
    <w:rsid w:val="00BE03BF"/>
    <w:rsid w:val="00BE108D"/>
    <w:rsid w:val="00BE1400"/>
    <w:rsid w:val="00BE2D94"/>
    <w:rsid w:val="00BE3436"/>
    <w:rsid w:val="00BE3B9F"/>
    <w:rsid w:val="00BE3FDA"/>
    <w:rsid w:val="00BE4B5B"/>
    <w:rsid w:val="00BE4BE5"/>
    <w:rsid w:val="00BE6819"/>
    <w:rsid w:val="00BE6EC2"/>
    <w:rsid w:val="00BE6EF8"/>
    <w:rsid w:val="00BE7456"/>
    <w:rsid w:val="00BE74DB"/>
    <w:rsid w:val="00BE7874"/>
    <w:rsid w:val="00BF0F85"/>
    <w:rsid w:val="00BF107F"/>
    <w:rsid w:val="00BF113B"/>
    <w:rsid w:val="00BF1156"/>
    <w:rsid w:val="00BF167F"/>
    <w:rsid w:val="00BF1E58"/>
    <w:rsid w:val="00BF1F97"/>
    <w:rsid w:val="00BF26A8"/>
    <w:rsid w:val="00BF36DB"/>
    <w:rsid w:val="00BF3CA4"/>
    <w:rsid w:val="00BF3E09"/>
    <w:rsid w:val="00BF440A"/>
    <w:rsid w:val="00BF5393"/>
    <w:rsid w:val="00BF5B5A"/>
    <w:rsid w:val="00BF5C41"/>
    <w:rsid w:val="00BF5CFA"/>
    <w:rsid w:val="00BF69C9"/>
    <w:rsid w:val="00BF774E"/>
    <w:rsid w:val="00C0041B"/>
    <w:rsid w:val="00C011D8"/>
    <w:rsid w:val="00C03E42"/>
    <w:rsid w:val="00C04003"/>
    <w:rsid w:val="00C055BA"/>
    <w:rsid w:val="00C070A3"/>
    <w:rsid w:val="00C0796A"/>
    <w:rsid w:val="00C102B6"/>
    <w:rsid w:val="00C10588"/>
    <w:rsid w:val="00C11A23"/>
    <w:rsid w:val="00C12985"/>
    <w:rsid w:val="00C130FA"/>
    <w:rsid w:val="00C130FD"/>
    <w:rsid w:val="00C15102"/>
    <w:rsid w:val="00C156BF"/>
    <w:rsid w:val="00C15971"/>
    <w:rsid w:val="00C1624E"/>
    <w:rsid w:val="00C16FD2"/>
    <w:rsid w:val="00C17E45"/>
    <w:rsid w:val="00C17F40"/>
    <w:rsid w:val="00C20D91"/>
    <w:rsid w:val="00C20FBC"/>
    <w:rsid w:val="00C213F8"/>
    <w:rsid w:val="00C216FE"/>
    <w:rsid w:val="00C2187D"/>
    <w:rsid w:val="00C22116"/>
    <w:rsid w:val="00C22828"/>
    <w:rsid w:val="00C22D3B"/>
    <w:rsid w:val="00C2310F"/>
    <w:rsid w:val="00C25140"/>
    <w:rsid w:val="00C2695F"/>
    <w:rsid w:val="00C26D74"/>
    <w:rsid w:val="00C26F7E"/>
    <w:rsid w:val="00C278DD"/>
    <w:rsid w:val="00C27CD4"/>
    <w:rsid w:val="00C30159"/>
    <w:rsid w:val="00C318FA"/>
    <w:rsid w:val="00C31CBE"/>
    <w:rsid w:val="00C32001"/>
    <w:rsid w:val="00C320C5"/>
    <w:rsid w:val="00C32446"/>
    <w:rsid w:val="00C334B3"/>
    <w:rsid w:val="00C33883"/>
    <w:rsid w:val="00C33D85"/>
    <w:rsid w:val="00C345E6"/>
    <w:rsid w:val="00C34F30"/>
    <w:rsid w:val="00C350C4"/>
    <w:rsid w:val="00C3585B"/>
    <w:rsid w:val="00C36164"/>
    <w:rsid w:val="00C367F5"/>
    <w:rsid w:val="00C36E63"/>
    <w:rsid w:val="00C3710C"/>
    <w:rsid w:val="00C3775E"/>
    <w:rsid w:val="00C40F27"/>
    <w:rsid w:val="00C41A24"/>
    <w:rsid w:val="00C41CC7"/>
    <w:rsid w:val="00C43347"/>
    <w:rsid w:val="00C4343D"/>
    <w:rsid w:val="00C43C84"/>
    <w:rsid w:val="00C45413"/>
    <w:rsid w:val="00C45C5F"/>
    <w:rsid w:val="00C45FE6"/>
    <w:rsid w:val="00C461BD"/>
    <w:rsid w:val="00C46A1E"/>
    <w:rsid w:val="00C47248"/>
    <w:rsid w:val="00C479AB"/>
    <w:rsid w:val="00C47E86"/>
    <w:rsid w:val="00C50139"/>
    <w:rsid w:val="00C5097F"/>
    <w:rsid w:val="00C50F23"/>
    <w:rsid w:val="00C5155C"/>
    <w:rsid w:val="00C51924"/>
    <w:rsid w:val="00C52A22"/>
    <w:rsid w:val="00C53470"/>
    <w:rsid w:val="00C55495"/>
    <w:rsid w:val="00C55AAA"/>
    <w:rsid w:val="00C55F52"/>
    <w:rsid w:val="00C5630C"/>
    <w:rsid w:val="00C5669A"/>
    <w:rsid w:val="00C569FD"/>
    <w:rsid w:val="00C57113"/>
    <w:rsid w:val="00C57953"/>
    <w:rsid w:val="00C60085"/>
    <w:rsid w:val="00C60B5C"/>
    <w:rsid w:val="00C60FCE"/>
    <w:rsid w:val="00C6143C"/>
    <w:rsid w:val="00C61DBF"/>
    <w:rsid w:val="00C621AF"/>
    <w:rsid w:val="00C623F7"/>
    <w:rsid w:val="00C62B8B"/>
    <w:rsid w:val="00C62BE4"/>
    <w:rsid w:val="00C633DC"/>
    <w:rsid w:val="00C6407B"/>
    <w:rsid w:val="00C64861"/>
    <w:rsid w:val="00C64A43"/>
    <w:rsid w:val="00C654CD"/>
    <w:rsid w:val="00C663CA"/>
    <w:rsid w:val="00C66BAD"/>
    <w:rsid w:val="00C677FE"/>
    <w:rsid w:val="00C67C2D"/>
    <w:rsid w:val="00C700D5"/>
    <w:rsid w:val="00C701CC"/>
    <w:rsid w:val="00C704FB"/>
    <w:rsid w:val="00C7091A"/>
    <w:rsid w:val="00C70B16"/>
    <w:rsid w:val="00C712CE"/>
    <w:rsid w:val="00C71864"/>
    <w:rsid w:val="00C71931"/>
    <w:rsid w:val="00C71ACE"/>
    <w:rsid w:val="00C72758"/>
    <w:rsid w:val="00C73785"/>
    <w:rsid w:val="00C7392E"/>
    <w:rsid w:val="00C73B2A"/>
    <w:rsid w:val="00C73C06"/>
    <w:rsid w:val="00C7430C"/>
    <w:rsid w:val="00C74FD1"/>
    <w:rsid w:val="00C750FF"/>
    <w:rsid w:val="00C76657"/>
    <w:rsid w:val="00C7672E"/>
    <w:rsid w:val="00C7684B"/>
    <w:rsid w:val="00C76E86"/>
    <w:rsid w:val="00C77708"/>
    <w:rsid w:val="00C77C66"/>
    <w:rsid w:val="00C80F8F"/>
    <w:rsid w:val="00C8185C"/>
    <w:rsid w:val="00C81B87"/>
    <w:rsid w:val="00C82AAE"/>
    <w:rsid w:val="00C843CF"/>
    <w:rsid w:val="00C85F15"/>
    <w:rsid w:val="00C862F4"/>
    <w:rsid w:val="00C86A0C"/>
    <w:rsid w:val="00C86C92"/>
    <w:rsid w:val="00C86E6A"/>
    <w:rsid w:val="00C8773F"/>
    <w:rsid w:val="00C906F9"/>
    <w:rsid w:val="00C919D1"/>
    <w:rsid w:val="00C922AB"/>
    <w:rsid w:val="00C92F3A"/>
    <w:rsid w:val="00C93134"/>
    <w:rsid w:val="00C93311"/>
    <w:rsid w:val="00C9338A"/>
    <w:rsid w:val="00C9341A"/>
    <w:rsid w:val="00C935F1"/>
    <w:rsid w:val="00C93A84"/>
    <w:rsid w:val="00C93E9F"/>
    <w:rsid w:val="00C9445C"/>
    <w:rsid w:val="00C94DDA"/>
    <w:rsid w:val="00C95B4D"/>
    <w:rsid w:val="00C95B9C"/>
    <w:rsid w:val="00C96411"/>
    <w:rsid w:val="00C96989"/>
    <w:rsid w:val="00C975E9"/>
    <w:rsid w:val="00C97804"/>
    <w:rsid w:val="00C97951"/>
    <w:rsid w:val="00C979EC"/>
    <w:rsid w:val="00CA0324"/>
    <w:rsid w:val="00CA0CB7"/>
    <w:rsid w:val="00CA0F30"/>
    <w:rsid w:val="00CA1165"/>
    <w:rsid w:val="00CA1485"/>
    <w:rsid w:val="00CA1950"/>
    <w:rsid w:val="00CA1F84"/>
    <w:rsid w:val="00CA2AF1"/>
    <w:rsid w:val="00CA3145"/>
    <w:rsid w:val="00CA3300"/>
    <w:rsid w:val="00CA400E"/>
    <w:rsid w:val="00CA43C5"/>
    <w:rsid w:val="00CA4C68"/>
    <w:rsid w:val="00CA6912"/>
    <w:rsid w:val="00CA6E18"/>
    <w:rsid w:val="00CA6FEB"/>
    <w:rsid w:val="00CB0578"/>
    <w:rsid w:val="00CB07A9"/>
    <w:rsid w:val="00CB09A2"/>
    <w:rsid w:val="00CB0BAF"/>
    <w:rsid w:val="00CB16CC"/>
    <w:rsid w:val="00CB172D"/>
    <w:rsid w:val="00CB1D45"/>
    <w:rsid w:val="00CB230B"/>
    <w:rsid w:val="00CB2977"/>
    <w:rsid w:val="00CB3482"/>
    <w:rsid w:val="00CB35DC"/>
    <w:rsid w:val="00CB43A5"/>
    <w:rsid w:val="00CB43FA"/>
    <w:rsid w:val="00CB5124"/>
    <w:rsid w:val="00CB5A17"/>
    <w:rsid w:val="00CB5AF2"/>
    <w:rsid w:val="00CB744D"/>
    <w:rsid w:val="00CB7821"/>
    <w:rsid w:val="00CC032B"/>
    <w:rsid w:val="00CC07D8"/>
    <w:rsid w:val="00CC11DF"/>
    <w:rsid w:val="00CC23B8"/>
    <w:rsid w:val="00CC43DF"/>
    <w:rsid w:val="00CC4D0D"/>
    <w:rsid w:val="00CC541F"/>
    <w:rsid w:val="00CC5530"/>
    <w:rsid w:val="00CC59E7"/>
    <w:rsid w:val="00CC5FB2"/>
    <w:rsid w:val="00CC6263"/>
    <w:rsid w:val="00CC7108"/>
    <w:rsid w:val="00CC72EE"/>
    <w:rsid w:val="00CC7640"/>
    <w:rsid w:val="00CD0742"/>
    <w:rsid w:val="00CD075B"/>
    <w:rsid w:val="00CD1C0A"/>
    <w:rsid w:val="00CD2C14"/>
    <w:rsid w:val="00CD2C4B"/>
    <w:rsid w:val="00CD3C82"/>
    <w:rsid w:val="00CD4436"/>
    <w:rsid w:val="00CD4DFF"/>
    <w:rsid w:val="00CD4E75"/>
    <w:rsid w:val="00CD4EFC"/>
    <w:rsid w:val="00CD62CA"/>
    <w:rsid w:val="00CD7ED2"/>
    <w:rsid w:val="00CE00E3"/>
    <w:rsid w:val="00CE1C4D"/>
    <w:rsid w:val="00CE2017"/>
    <w:rsid w:val="00CE2E15"/>
    <w:rsid w:val="00CE3050"/>
    <w:rsid w:val="00CE436D"/>
    <w:rsid w:val="00CE5DC2"/>
    <w:rsid w:val="00CE5F00"/>
    <w:rsid w:val="00CE710B"/>
    <w:rsid w:val="00CE767B"/>
    <w:rsid w:val="00CE770A"/>
    <w:rsid w:val="00CE7B0A"/>
    <w:rsid w:val="00CE7CE6"/>
    <w:rsid w:val="00CF05A3"/>
    <w:rsid w:val="00CF1645"/>
    <w:rsid w:val="00CF1C45"/>
    <w:rsid w:val="00CF1E36"/>
    <w:rsid w:val="00CF2BA3"/>
    <w:rsid w:val="00CF2C53"/>
    <w:rsid w:val="00CF337E"/>
    <w:rsid w:val="00CF3F61"/>
    <w:rsid w:val="00CF4563"/>
    <w:rsid w:val="00CF4AA7"/>
    <w:rsid w:val="00CF4B7E"/>
    <w:rsid w:val="00CF512F"/>
    <w:rsid w:val="00CF56A3"/>
    <w:rsid w:val="00CF6DD7"/>
    <w:rsid w:val="00CF6E18"/>
    <w:rsid w:val="00CF75AB"/>
    <w:rsid w:val="00CF75C4"/>
    <w:rsid w:val="00CF75E6"/>
    <w:rsid w:val="00CF75E7"/>
    <w:rsid w:val="00CF79CC"/>
    <w:rsid w:val="00CF7B68"/>
    <w:rsid w:val="00D00533"/>
    <w:rsid w:val="00D00677"/>
    <w:rsid w:val="00D01115"/>
    <w:rsid w:val="00D01C10"/>
    <w:rsid w:val="00D01ED1"/>
    <w:rsid w:val="00D020FC"/>
    <w:rsid w:val="00D02F7F"/>
    <w:rsid w:val="00D03257"/>
    <w:rsid w:val="00D04B4A"/>
    <w:rsid w:val="00D0566C"/>
    <w:rsid w:val="00D0583B"/>
    <w:rsid w:val="00D06453"/>
    <w:rsid w:val="00D0684D"/>
    <w:rsid w:val="00D074BE"/>
    <w:rsid w:val="00D07572"/>
    <w:rsid w:val="00D12F01"/>
    <w:rsid w:val="00D1328D"/>
    <w:rsid w:val="00D134A7"/>
    <w:rsid w:val="00D146E2"/>
    <w:rsid w:val="00D14C30"/>
    <w:rsid w:val="00D14F23"/>
    <w:rsid w:val="00D1513C"/>
    <w:rsid w:val="00D160A9"/>
    <w:rsid w:val="00D16538"/>
    <w:rsid w:val="00D17246"/>
    <w:rsid w:val="00D1784B"/>
    <w:rsid w:val="00D21212"/>
    <w:rsid w:val="00D21F29"/>
    <w:rsid w:val="00D2206D"/>
    <w:rsid w:val="00D22DC1"/>
    <w:rsid w:val="00D2303D"/>
    <w:rsid w:val="00D24D3D"/>
    <w:rsid w:val="00D266F9"/>
    <w:rsid w:val="00D26ABF"/>
    <w:rsid w:val="00D26AF8"/>
    <w:rsid w:val="00D26E2E"/>
    <w:rsid w:val="00D26E9B"/>
    <w:rsid w:val="00D2756E"/>
    <w:rsid w:val="00D27B90"/>
    <w:rsid w:val="00D3004D"/>
    <w:rsid w:val="00D308B5"/>
    <w:rsid w:val="00D30BB8"/>
    <w:rsid w:val="00D30C1D"/>
    <w:rsid w:val="00D3112E"/>
    <w:rsid w:val="00D3146C"/>
    <w:rsid w:val="00D31C31"/>
    <w:rsid w:val="00D3261B"/>
    <w:rsid w:val="00D332F3"/>
    <w:rsid w:val="00D33B92"/>
    <w:rsid w:val="00D33BBC"/>
    <w:rsid w:val="00D34648"/>
    <w:rsid w:val="00D34BDA"/>
    <w:rsid w:val="00D34CE0"/>
    <w:rsid w:val="00D34F04"/>
    <w:rsid w:val="00D34F15"/>
    <w:rsid w:val="00D35399"/>
    <w:rsid w:val="00D3556C"/>
    <w:rsid w:val="00D3647E"/>
    <w:rsid w:val="00D36C9D"/>
    <w:rsid w:val="00D3720A"/>
    <w:rsid w:val="00D410AB"/>
    <w:rsid w:val="00D413D7"/>
    <w:rsid w:val="00D4194C"/>
    <w:rsid w:val="00D419DA"/>
    <w:rsid w:val="00D421FC"/>
    <w:rsid w:val="00D424F2"/>
    <w:rsid w:val="00D42B6A"/>
    <w:rsid w:val="00D42F8E"/>
    <w:rsid w:val="00D4363C"/>
    <w:rsid w:val="00D44ADA"/>
    <w:rsid w:val="00D45D2A"/>
    <w:rsid w:val="00D46265"/>
    <w:rsid w:val="00D466CA"/>
    <w:rsid w:val="00D467E1"/>
    <w:rsid w:val="00D46D30"/>
    <w:rsid w:val="00D47CB8"/>
    <w:rsid w:val="00D47F03"/>
    <w:rsid w:val="00D50AA6"/>
    <w:rsid w:val="00D51EF4"/>
    <w:rsid w:val="00D52C40"/>
    <w:rsid w:val="00D5379A"/>
    <w:rsid w:val="00D53A10"/>
    <w:rsid w:val="00D53BBB"/>
    <w:rsid w:val="00D53E66"/>
    <w:rsid w:val="00D54F76"/>
    <w:rsid w:val="00D552E4"/>
    <w:rsid w:val="00D55533"/>
    <w:rsid w:val="00D57206"/>
    <w:rsid w:val="00D577CC"/>
    <w:rsid w:val="00D57849"/>
    <w:rsid w:val="00D57B08"/>
    <w:rsid w:val="00D60433"/>
    <w:rsid w:val="00D61370"/>
    <w:rsid w:val="00D61FE5"/>
    <w:rsid w:val="00D62368"/>
    <w:rsid w:val="00D62F32"/>
    <w:rsid w:val="00D633FD"/>
    <w:rsid w:val="00D63789"/>
    <w:rsid w:val="00D6503E"/>
    <w:rsid w:val="00D65983"/>
    <w:rsid w:val="00D667A6"/>
    <w:rsid w:val="00D66BB8"/>
    <w:rsid w:val="00D67036"/>
    <w:rsid w:val="00D67EA4"/>
    <w:rsid w:val="00D70840"/>
    <w:rsid w:val="00D71723"/>
    <w:rsid w:val="00D71D45"/>
    <w:rsid w:val="00D71F6F"/>
    <w:rsid w:val="00D72C6A"/>
    <w:rsid w:val="00D72D25"/>
    <w:rsid w:val="00D74F33"/>
    <w:rsid w:val="00D753E8"/>
    <w:rsid w:val="00D758A9"/>
    <w:rsid w:val="00D759DA"/>
    <w:rsid w:val="00D77101"/>
    <w:rsid w:val="00D77626"/>
    <w:rsid w:val="00D77C7D"/>
    <w:rsid w:val="00D8012D"/>
    <w:rsid w:val="00D802DD"/>
    <w:rsid w:val="00D81093"/>
    <w:rsid w:val="00D812C6"/>
    <w:rsid w:val="00D81C0E"/>
    <w:rsid w:val="00D828D9"/>
    <w:rsid w:val="00D8300C"/>
    <w:rsid w:val="00D842B5"/>
    <w:rsid w:val="00D84998"/>
    <w:rsid w:val="00D8671B"/>
    <w:rsid w:val="00D87FCA"/>
    <w:rsid w:val="00D90F57"/>
    <w:rsid w:val="00D9244C"/>
    <w:rsid w:val="00D927ED"/>
    <w:rsid w:val="00D937C0"/>
    <w:rsid w:val="00D9414C"/>
    <w:rsid w:val="00D941F6"/>
    <w:rsid w:val="00D942A8"/>
    <w:rsid w:val="00D943D9"/>
    <w:rsid w:val="00D94558"/>
    <w:rsid w:val="00D95E25"/>
    <w:rsid w:val="00D96B40"/>
    <w:rsid w:val="00DA0DA5"/>
    <w:rsid w:val="00DA0E63"/>
    <w:rsid w:val="00DA10E1"/>
    <w:rsid w:val="00DA11BF"/>
    <w:rsid w:val="00DA1BCE"/>
    <w:rsid w:val="00DA1C15"/>
    <w:rsid w:val="00DA2D18"/>
    <w:rsid w:val="00DA2D2E"/>
    <w:rsid w:val="00DA381B"/>
    <w:rsid w:val="00DA3E88"/>
    <w:rsid w:val="00DA3F46"/>
    <w:rsid w:val="00DA4C79"/>
    <w:rsid w:val="00DA4CEE"/>
    <w:rsid w:val="00DA4E4F"/>
    <w:rsid w:val="00DA514B"/>
    <w:rsid w:val="00DA519C"/>
    <w:rsid w:val="00DA6FFF"/>
    <w:rsid w:val="00DA72F2"/>
    <w:rsid w:val="00DA7681"/>
    <w:rsid w:val="00DA7FC2"/>
    <w:rsid w:val="00DB0782"/>
    <w:rsid w:val="00DB0EB7"/>
    <w:rsid w:val="00DB10F7"/>
    <w:rsid w:val="00DB1AA8"/>
    <w:rsid w:val="00DB1B1D"/>
    <w:rsid w:val="00DB1FDC"/>
    <w:rsid w:val="00DB2930"/>
    <w:rsid w:val="00DB3774"/>
    <w:rsid w:val="00DB37EE"/>
    <w:rsid w:val="00DB4024"/>
    <w:rsid w:val="00DB45A8"/>
    <w:rsid w:val="00DB4BBC"/>
    <w:rsid w:val="00DB565F"/>
    <w:rsid w:val="00DB5BE6"/>
    <w:rsid w:val="00DB5EB2"/>
    <w:rsid w:val="00DB6D5A"/>
    <w:rsid w:val="00DB6EDA"/>
    <w:rsid w:val="00DB742B"/>
    <w:rsid w:val="00DB7F97"/>
    <w:rsid w:val="00DC016A"/>
    <w:rsid w:val="00DC04B7"/>
    <w:rsid w:val="00DC0817"/>
    <w:rsid w:val="00DC097A"/>
    <w:rsid w:val="00DC0F47"/>
    <w:rsid w:val="00DC137C"/>
    <w:rsid w:val="00DC1E74"/>
    <w:rsid w:val="00DC259E"/>
    <w:rsid w:val="00DC2765"/>
    <w:rsid w:val="00DC418E"/>
    <w:rsid w:val="00DC4467"/>
    <w:rsid w:val="00DC528D"/>
    <w:rsid w:val="00DC6814"/>
    <w:rsid w:val="00DC6DEB"/>
    <w:rsid w:val="00DC7022"/>
    <w:rsid w:val="00DC706C"/>
    <w:rsid w:val="00DC73F8"/>
    <w:rsid w:val="00DC78CB"/>
    <w:rsid w:val="00DD0620"/>
    <w:rsid w:val="00DD06CF"/>
    <w:rsid w:val="00DD0745"/>
    <w:rsid w:val="00DD10B1"/>
    <w:rsid w:val="00DD2957"/>
    <w:rsid w:val="00DD2FE3"/>
    <w:rsid w:val="00DD3812"/>
    <w:rsid w:val="00DD3ABC"/>
    <w:rsid w:val="00DD3BDE"/>
    <w:rsid w:val="00DD4249"/>
    <w:rsid w:val="00DD4B06"/>
    <w:rsid w:val="00DD4C34"/>
    <w:rsid w:val="00DD54F3"/>
    <w:rsid w:val="00DD5733"/>
    <w:rsid w:val="00DD5C5E"/>
    <w:rsid w:val="00DD6F66"/>
    <w:rsid w:val="00DE00B9"/>
    <w:rsid w:val="00DE01B2"/>
    <w:rsid w:val="00DE1682"/>
    <w:rsid w:val="00DE16A5"/>
    <w:rsid w:val="00DE327D"/>
    <w:rsid w:val="00DE382B"/>
    <w:rsid w:val="00DE4C53"/>
    <w:rsid w:val="00DE54C6"/>
    <w:rsid w:val="00DE5ED8"/>
    <w:rsid w:val="00DE6378"/>
    <w:rsid w:val="00DE638E"/>
    <w:rsid w:val="00DE6E97"/>
    <w:rsid w:val="00DE757F"/>
    <w:rsid w:val="00DE7779"/>
    <w:rsid w:val="00DF0319"/>
    <w:rsid w:val="00DF04C2"/>
    <w:rsid w:val="00DF0C6B"/>
    <w:rsid w:val="00DF0E3A"/>
    <w:rsid w:val="00DF0E49"/>
    <w:rsid w:val="00DF0FE2"/>
    <w:rsid w:val="00DF131C"/>
    <w:rsid w:val="00DF1941"/>
    <w:rsid w:val="00DF2B3C"/>
    <w:rsid w:val="00DF34BE"/>
    <w:rsid w:val="00DF380D"/>
    <w:rsid w:val="00DF3FC5"/>
    <w:rsid w:val="00DF45EF"/>
    <w:rsid w:val="00DF46F5"/>
    <w:rsid w:val="00DF4D26"/>
    <w:rsid w:val="00DF4E2C"/>
    <w:rsid w:val="00DF53F6"/>
    <w:rsid w:val="00DF5A7C"/>
    <w:rsid w:val="00DF5E3A"/>
    <w:rsid w:val="00DF5E5C"/>
    <w:rsid w:val="00E00A0C"/>
    <w:rsid w:val="00E00D88"/>
    <w:rsid w:val="00E00DEF"/>
    <w:rsid w:val="00E01838"/>
    <w:rsid w:val="00E03119"/>
    <w:rsid w:val="00E03B70"/>
    <w:rsid w:val="00E043A7"/>
    <w:rsid w:val="00E05301"/>
    <w:rsid w:val="00E054D1"/>
    <w:rsid w:val="00E055FD"/>
    <w:rsid w:val="00E0595F"/>
    <w:rsid w:val="00E05F77"/>
    <w:rsid w:val="00E06E10"/>
    <w:rsid w:val="00E10F6D"/>
    <w:rsid w:val="00E11195"/>
    <w:rsid w:val="00E11421"/>
    <w:rsid w:val="00E1149B"/>
    <w:rsid w:val="00E12A27"/>
    <w:rsid w:val="00E12A47"/>
    <w:rsid w:val="00E12F3C"/>
    <w:rsid w:val="00E13388"/>
    <w:rsid w:val="00E13602"/>
    <w:rsid w:val="00E13716"/>
    <w:rsid w:val="00E13A9B"/>
    <w:rsid w:val="00E13CE9"/>
    <w:rsid w:val="00E13DDC"/>
    <w:rsid w:val="00E13EF8"/>
    <w:rsid w:val="00E145CE"/>
    <w:rsid w:val="00E14887"/>
    <w:rsid w:val="00E14A81"/>
    <w:rsid w:val="00E1557F"/>
    <w:rsid w:val="00E16984"/>
    <w:rsid w:val="00E16A88"/>
    <w:rsid w:val="00E170AC"/>
    <w:rsid w:val="00E176F7"/>
    <w:rsid w:val="00E177FB"/>
    <w:rsid w:val="00E1789C"/>
    <w:rsid w:val="00E179E4"/>
    <w:rsid w:val="00E204C1"/>
    <w:rsid w:val="00E20C62"/>
    <w:rsid w:val="00E21159"/>
    <w:rsid w:val="00E2155A"/>
    <w:rsid w:val="00E22CC7"/>
    <w:rsid w:val="00E237A9"/>
    <w:rsid w:val="00E2396F"/>
    <w:rsid w:val="00E23B0E"/>
    <w:rsid w:val="00E241DA"/>
    <w:rsid w:val="00E241E6"/>
    <w:rsid w:val="00E244B7"/>
    <w:rsid w:val="00E24939"/>
    <w:rsid w:val="00E24A3C"/>
    <w:rsid w:val="00E25C9F"/>
    <w:rsid w:val="00E2609A"/>
    <w:rsid w:val="00E261AA"/>
    <w:rsid w:val="00E2640C"/>
    <w:rsid w:val="00E26B2F"/>
    <w:rsid w:val="00E27631"/>
    <w:rsid w:val="00E27DBE"/>
    <w:rsid w:val="00E27EF7"/>
    <w:rsid w:val="00E30378"/>
    <w:rsid w:val="00E30CB2"/>
    <w:rsid w:val="00E320CB"/>
    <w:rsid w:val="00E32F2C"/>
    <w:rsid w:val="00E34439"/>
    <w:rsid w:val="00E34496"/>
    <w:rsid w:val="00E350E7"/>
    <w:rsid w:val="00E352E4"/>
    <w:rsid w:val="00E37D51"/>
    <w:rsid w:val="00E37DAF"/>
    <w:rsid w:val="00E405A3"/>
    <w:rsid w:val="00E416A5"/>
    <w:rsid w:val="00E4192F"/>
    <w:rsid w:val="00E422E3"/>
    <w:rsid w:val="00E42907"/>
    <w:rsid w:val="00E436C1"/>
    <w:rsid w:val="00E437BC"/>
    <w:rsid w:val="00E43D5E"/>
    <w:rsid w:val="00E44504"/>
    <w:rsid w:val="00E4591A"/>
    <w:rsid w:val="00E45DF3"/>
    <w:rsid w:val="00E46E21"/>
    <w:rsid w:val="00E4782A"/>
    <w:rsid w:val="00E478A9"/>
    <w:rsid w:val="00E47CE5"/>
    <w:rsid w:val="00E507C2"/>
    <w:rsid w:val="00E50A84"/>
    <w:rsid w:val="00E50B61"/>
    <w:rsid w:val="00E50D1C"/>
    <w:rsid w:val="00E519EA"/>
    <w:rsid w:val="00E51EA0"/>
    <w:rsid w:val="00E51EDD"/>
    <w:rsid w:val="00E51F72"/>
    <w:rsid w:val="00E54BCC"/>
    <w:rsid w:val="00E550DF"/>
    <w:rsid w:val="00E5515C"/>
    <w:rsid w:val="00E55E1C"/>
    <w:rsid w:val="00E56131"/>
    <w:rsid w:val="00E56913"/>
    <w:rsid w:val="00E57F11"/>
    <w:rsid w:val="00E601F8"/>
    <w:rsid w:val="00E609B9"/>
    <w:rsid w:val="00E613E1"/>
    <w:rsid w:val="00E61755"/>
    <w:rsid w:val="00E62328"/>
    <w:rsid w:val="00E6379E"/>
    <w:rsid w:val="00E63B2A"/>
    <w:rsid w:val="00E63F40"/>
    <w:rsid w:val="00E64739"/>
    <w:rsid w:val="00E65770"/>
    <w:rsid w:val="00E66455"/>
    <w:rsid w:val="00E665C3"/>
    <w:rsid w:val="00E66F1F"/>
    <w:rsid w:val="00E67903"/>
    <w:rsid w:val="00E702F1"/>
    <w:rsid w:val="00E70646"/>
    <w:rsid w:val="00E70973"/>
    <w:rsid w:val="00E70ABC"/>
    <w:rsid w:val="00E721EF"/>
    <w:rsid w:val="00E722B7"/>
    <w:rsid w:val="00E7230F"/>
    <w:rsid w:val="00E72A23"/>
    <w:rsid w:val="00E730E2"/>
    <w:rsid w:val="00E73BA5"/>
    <w:rsid w:val="00E750AF"/>
    <w:rsid w:val="00E75DDC"/>
    <w:rsid w:val="00E761EB"/>
    <w:rsid w:val="00E76364"/>
    <w:rsid w:val="00E77DDB"/>
    <w:rsid w:val="00E77EAD"/>
    <w:rsid w:val="00E80076"/>
    <w:rsid w:val="00E806F1"/>
    <w:rsid w:val="00E81C35"/>
    <w:rsid w:val="00E8256C"/>
    <w:rsid w:val="00E82A15"/>
    <w:rsid w:val="00E82FD7"/>
    <w:rsid w:val="00E84372"/>
    <w:rsid w:val="00E849D6"/>
    <w:rsid w:val="00E85134"/>
    <w:rsid w:val="00E85B2D"/>
    <w:rsid w:val="00E867C8"/>
    <w:rsid w:val="00E86835"/>
    <w:rsid w:val="00E86C12"/>
    <w:rsid w:val="00E87549"/>
    <w:rsid w:val="00E879FE"/>
    <w:rsid w:val="00E90A26"/>
    <w:rsid w:val="00E916F0"/>
    <w:rsid w:val="00E91B4D"/>
    <w:rsid w:val="00E92292"/>
    <w:rsid w:val="00E92A2C"/>
    <w:rsid w:val="00E93856"/>
    <w:rsid w:val="00E93F57"/>
    <w:rsid w:val="00E941D2"/>
    <w:rsid w:val="00E94559"/>
    <w:rsid w:val="00E94AD2"/>
    <w:rsid w:val="00E94AE0"/>
    <w:rsid w:val="00E95BB9"/>
    <w:rsid w:val="00E9769E"/>
    <w:rsid w:val="00E977CF"/>
    <w:rsid w:val="00E97A6A"/>
    <w:rsid w:val="00E97EAD"/>
    <w:rsid w:val="00EA038E"/>
    <w:rsid w:val="00EA0B5A"/>
    <w:rsid w:val="00EA0D7B"/>
    <w:rsid w:val="00EA1713"/>
    <w:rsid w:val="00EA1ABA"/>
    <w:rsid w:val="00EA1B5F"/>
    <w:rsid w:val="00EA2C2A"/>
    <w:rsid w:val="00EA2F40"/>
    <w:rsid w:val="00EA34CB"/>
    <w:rsid w:val="00EA457E"/>
    <w:rsid w:val="00EA51F3"/>
    <w:rsid w:val="00EA5288"/>
    <w:rsid w:val="00EA53EC"/>
    <w:rsid w:val="00EA744B"/>
    <w:rsid w:val="00EA746E"/>
    <w:rsid w:val="00EB06DA"/>
    <w:rsid w:val="00EB0773"/>
    <w:rsid w:val="00EB18CF"/>
    <w:rsid w:val="00EB2621"/>
    <w:rsid w:val="00EB2630"/>
    <w:rsid w:val="00EB3055"/>
    <w:rsid w:val="00EB3B8E"/>
    <w:rsid w:val="00EB44C3"/>
    <w:rsid w:val="00EB597B"/>
    <w:rsid w:val="00EB5F4F"/>
    <w:rsid w:val="00EB6284"/>
    <w:rsid w:val="00EB651D"/>
    <w:rsid w:val="00EB78FB"/>
    <w:rsid w:val="00EB7E5F"/>
    <w:rsid w:val="00EC0102"/>
    <w:rsid w:val="00EC11CA"/>
    <w:rsid w:val="00EC211E"/>
    <w:rsid w:val="00EC22C1"/>
    <w:rsid w:val="00EC31C6"/>
    <w:rsid w:val="00EC3665"/>
    <w:rsid w:val="00EC370B"/>
    <w:rsid w:val="00EC39B1"/>
    <w:rsid w:val="00EC3CC5"/>
    <w:rsid w:val="00EC4919"/>
    <w:rsid w:val="00EC4C71"/>
    <w:rsid w:val="00EC5691"/>
    <w:rsid w:val="00EC5E32"/>
    <w:rsid w:val="00EC614E"/>
    <w:rsid w:val="00EC6651"/>
    <w:rsid w:val="00EC6B93"/>
    <w:rsid w:val="00EC6D61"/>
    <w:rsid w:val="00EC73AF"/>
    <w:rsid w:val="00EC7509"/>
    <w:rsid w:val="00EC77E5"/>
    <w:rsid w:val="00ED047A"/>
    <w:rsid w:val="00ED1F40"/>
    <w:rsid w:val="00ED230D"/>
    <w:rsid w:val="00ED2452"/>
    <w:rsid w:val="00ED36FF"/>
    <w:rsid w:val="00ED4864"/>
    <w:rsid w:val="00ED4BD7"/>
    <w:rsid w:val="00ED4C85"/>
    <w:rsid w:val="00ED4E4F"/>
    <w:rsid w:val="00ED5E96"/>
    <w:rsid w:val="00ED62CB"/>
    <w:rsid w:val="00ED7794"/>
    <w:rsid w:val="00ED7B4A"/>
    <w:rsid w:val="00EE1AD8"/>
    <w:rsid w:val="00EE259E"/>
    <w:rsid w:val="00EE3188"/>
    <w:rsid w:val="00EE4416"/>
    <w:rsid w:val="00EE46B7"/>
    <w:rsid w:val="00EE4B80"/>
    <w:rsid w:val="00EE4C40"/>
    <w:rsid w:val="00EE4D82"/>
    <w:rsid w:val="00EE4ED4"/>
    <w:rsid w:val="00EE54CF"/>
    <w:rsid w:val="00EE58EF"/>
    <w:rsid w:val="00EE5D6D"/>
    <w:rsid w:val="00EE5D7E"/>
    <w:rsid w:val="00EE7526"/>
    <w:rsid w:val="00EE7BC9"/>
    <w:rsid w:val="00EF0191"/>
    <w:rsid w:val="00EF0B7E"/>
    <w:rsid w:val="00EF0C85"/>
    <w:rsid w:val="00EF1B77"/>
    <w:rsid w:val="00EF25D0"/>
    <w:rsid w:val="00EF2685"/>
    <w:rsid w:val="00EF3432"/>
    <w:rsid w:val="00EF3777"/>
    <w:rsid w:val="00EF53A4"/>
    <w:rsid w:val="00EF55A3"/>
    <w:rsid w:val="00EF5B17"/>
    <w:rsid w:val="00EF6512"/>
    <w:rsid w:val="00EF6AFA"/>
    <w:rsid w:val="00EF745C"/>
    <w:rsid w:val="00EF75F4"/>
    <w:rsid w:val="00F005A3"/>
    <w:rsid w:val="00F00654"/>
    <w:rsid w:val="00F01164"/>
    <w:rsid w:val="00F0128E"/>
    <w:rsid w:val="00F015E5"/>
    <w:rsid w:val="00F01792"/>
    <w:rsid w:val="00F02DA3"/>
    <w:rsid w:val="00F03F96"/>
    <w:rsid w:val="00F048B2"/>
    <w:rsid w:val="00F05920"/>
    <w:rsid w:val="00F06631"/>
    <w:rsid w:val="00F068AC"/>
    <w:rsid w:val="00F068CF"/>
    <w:rsid w:val="00F07308"/>
    <w:rsid w:val="00F0798C"/>
    <w:rsid w:val="00F119AD"/>
    <w:rsid w:val="00F11EFC"/>
    <w:rsid w:val="00F13552"/>
    <w:rsid w:val="00F136F4"/>
    <w:rsid w:val="00F14523"/>
    <w:rsid w:val="00F14CEB"/>
    <w:rsid w:val="00F15215"/>
    <w:rsid w:val="00F15A96"/>
    <w:rsid w:val="00F15D73"/>
    <w:rsid w:val="00F15E6B"/>
    <w:rsid w:val="00F16958"/>
    <w:rsid w:val="00F204B7"/>
    <w:rsid w:val="00F20AE4"/>
    <w:rsid w:val="00F2175A"/>
    <w:rsid w:val="00F2217A"/>
    <w:rsid w:val="00F224FD"/>
    <w:rsid w:val="00F22877"/>
    <w:rsid w:val="00F235BE"/>
    <w:rsid w:val="00F23F59"/>
    <w:rsid w:val="00F2501E"/>
    <w:rsid w:val="00F25CFB"/>
    <w:rsid w:val="00F261D1"/>
    <w:rsid w:val="00F26961"/>
    <w:rsid w:val="00F271E4"/>
    <w:rsid w:val="00F274F5"/>
    <w:rsid w:val="00F30341"/>
    <w:rsid w:val="00F305AA"/>
    <w:rsid w:val="00F30DFF"/>
    <w:rsid w:val="00F30EE1"/>
    <w:rsid w:val="00F3173E"/>
    <w:rsid w:val="00F3179E"/>
    <w:rsid w:val="00F31C8A"/>
    <w:rsid w:val="00F32120"/>
    <w:rsid w:val="00F32C73"/>
    <w:rsid w:val="00F3396A"/>
    <w:rsid w:val="00F34817"/>
    <w:rsid w:val="00F3487C"/>
    <w:rsid w:val="00F34FF3"/>
    <w:rsid w:val="00F3565B"/>
    <w:rsid w:val="00F376F6"/>
    <w:rsid w:val="00F402C3"/>
    <w:rsid w:val="00F40346"/>
    <w:rsid w:val="00F4082C"/>
    <w:rsid w:val="00F40C71"/>
    <w:rsid w:val="00F42672"/>
    <w:rsid w:val="00F44030"/>
    <w:rsid w:val="00F444A8"/>
    <w:rsid w:val="00F4485E"/>
    <w:rsid w:val="00F457F0"/>
    <w:rsid w:val="00F46199"/>
    <w:rsid w:val="00F4786D"/>
    <w:rsid w:val="00F51C7A"/>
    <w:rsid w:val="00F526FD"/>
    <w:rsid w:val="00F52C05"/>
    <w:rsid w:val="00F544D6"/>
    <w:rsid w:val="00F56D66"/>
    <w:rsid w:val="00F5743F"/>
    <w:rsid w:val="00F57A18"/>
    <w:rsid w:val="00F6021F"/>
    <w:rsid w:val="00F61430"/>
    <w:rsid w:val="00F61454"/>
    <w:rsid w:val="00F61CEB"/>
    <w:rsid w:val="00F61D30"/>
    <w:rsid w:val="00F62386"/>
    <w:rsid w:val="00F6290E"/>
    <w:rsid w:val="00F630A0"/>
    <w:rsid w:val="00F6322F"/>
    <w:rsid w:val="00F636BC"/>
    <w:rsid w:val="00F636DF"/>
    <w:rsid w:val="00F6504B"/>
    <w:rsid w:val="00F65308"/>
    <w:rsid w:val="00F65875"/>
    <w:rsid w:val="00F65923"/>
    <w:rsid w:val="00F702A7"/>
    <w:rsid w:val="00F70315"/>
    <w:rsid w:val="00F703B5"/>
    <w:rsid w:val="00F703DA"/>
    <w:rsid w:val="00F706F7"/>
    <w:rsid w:val="00F715AF"/>
    <w:rsid w:val="00F72689"/>
    <w:rsid w:val="00F729A0"/>
    <w:rsid w:val="00F73494"/>
    <w:rsid w:val="00F73DB1"/>
    <w:rsid w:val="00F760A7"/>
    <w:rsid w:val="00F77D8B"/>
    <w:rsid w:val="00F8061A"/>
    <w:rsid w:val="00F808A0"/>
    <w:rsid w:val="00F81CF7"/>
    <w:rsid w:val="00F8232A"/>
    <w:rsid w:val="00F82CA3"/>
    <w:rsid w:val="00F82FA3"/>
    <w:rsid w:val="00F8302D"/>
    <w:rsid w:val="00F8328E"/>
    <w:rsid w:val="00F836C9"/>
    <w:rsid w:val="00F83C1C"/>
    <w:rsid w:val="00F841C2"/>
    <w:rsid w:val="00F84D9E"/>
    <w:rsid w:val="00F85F3F"/>
    <w:rsid w:val="00F86242"/>
    <w:rsid w:val="00F86D0D"/>
    <w:rsid w:val="00F87B19"/>
    <w:rsid w:val="00F90191"/>
    <w:rsid w:val="00F90BFB"/>
    <w:rsid w:val="00F9162C"/>
    <w:rsid w:val="00F91695"/>
    <w:rsid w:val="00F92894"/>
    <w:rsid w:val="00F92BC9"/>
    <w:rsid w:val="00F938D0"/>
    <w:rsid w:val="00F942BB"/>
    <w:rsid w:val="00F947A4"/>
    <w:rsid w:val="00F9481E"/>
    <w:rsid w:val="00F94F29"/>
    <w:rsid w:val="00F95D87"/>
    <w:rsid w:val="00F97181"/>
    <w:rsid w:val="00FA0041"/>
    <w:rsid w:val="00FA04EC"/>
    <w:rsid w:val="00FA0E3F"/>
    <w:rsid w:val="00FA163D"/>
    <w:rsid w:val="00FA1EF1"/>
    <w:rsid w:val="00FA236B"/>
    <w:rsid w:val="00FA3139"/>
    <w:rsid w:val="00FA3466"/>
    <w:rsid w:val="00FA34D8"/>
    <w:rsid w:val="00FA3931"/>
    <w:rsid w:val="00FA3BA6"/>
    <w:rsid w:val="00FA42E6"/>
    <w:rsid w:val="00FA68A1"/>
    <w:rsid w:val="00FA6EE4"/>
    <w:rsid w:val="00FA712D"/>
    <w:rsid w:val="00FA7446"/>
    <w:rsid w:val="00FB01A8"/>
    <w:rsid w:val="00FB0461"/>
    <w:rsid w:val="00FB04AA"/>
    <w:rsid w:val="00FB04D9"/>
    <w:rsid w:val="00FB1810"/>
    <w:rsid w:val="00FB1B77"/>
    <w:rsid w:val="00FB1FBC"/>
    <w:rsid w:val="00FB2F92"/>
    <w:rsid w:val="00FB3057"/>
    <w:rsid w:val="00FB3E22"/>
    <w:rsid w:val="00FB51F0"/>
    <w:rsid w:val="00FB5798"/>
    <w:rsid w:val="00FB57DC"/>
    <w:rsid w:val="00FB77A7"/>
    <w:rsid w:val="00FC0FAF"/>
    <w:rsid w:val="00FC14A3"/>
    <w:rsid w:val="00FC1D65"/>
    <w:rsid w:val="00FC200D"/>
    <w:rsid w:val="00FC2144"/>
    <w:rsid w:val="00FC3F82"/>
    <w:rsid w:val="00FC406B"/>
    <w:rsid w:val="00FC45CA"/>
    <w:rsid w:val="00FC4EAC"/>
    <w:rsid w:val="00FC5356"/>
    <w:rsid w:val="00FC5572"/>
    <w:rsid w:val="00FC5B76"/>
    <w:rsid w:val="00FC5F67"/>
    <w:rsid w:val="00FC5F86"/>
    <w:rsid w:val="00FC6E27"/>
    <w:rsid w:val="00FC75E3"/>
    <w:rsid w:val="00FC7B94"/>
    <w:rsid w:val="00FD0A29"/>
    <w:rsid w:val="00FD2009"/>
    <w:rsid w:val="00FD380D"/>
    <w:rsid w:val="00FD3F24"/>
    <w:rsid w:val="00FD48DC"/>
    <w:rsid w:val="00FD4EA2"/>
    <w:rsid w:val="00FD5325"/>
    <w:rsid w:val="00FD594B"/>
    <w:rsid w:val="00FD5A7E"/>
    <w:rsid w:val="00FD6FBB"/>
    <w:rsid w:val="00FD747D"/>
    <w:rsid w:val="00FD7503"/>
    <w:rsid w:val="00FD7BE0"/>
    <w:rsid w:val="00FE0763"/>
    <w:rsid w:val="00FE0AEC"/>
    <w:rsid w:val="00FE1119"/>
    <w:rsid w:val="00FE244C"/>
    <w:rsid w:val="00FE2DC5"/>
    <w:rsid w:val="00FE3BE9"/>
    <w:rsid w:val="00FE4FFA"/>
    <w:rsid w:val="00FE501C"/>
    <w:rsid w:val="00FE50AF"/>
    <w:rsid w:val="00FE5AF7"/>
    <w:rsid w:val="00FE5B21"/>
    <w:rsid w:val="00FE60B7"/>
    <w:rsid w:val="00FE7010"/>
    <w:rsid w:val="00FF0C92"/>
    <w:rsid w:val="00FF0F56"/>
    <w:rsid w:val="00FF16ED"/>
    <w:rsid w:val="00FF170D"/>
    <w:rsid w:val="00FF2DAE"/>
    <w:rsid w:val="00FF34FF"/>
    <w:rsid w:val="00FF3E70"/>
    <w:rsid w:val="00FF3FF4"/>
    <w:rsid w:val="00FF4927"/>
    <w:rsid w:val="00FF4A3E"/>
    <w:rsid w:val="00FF5FC2"/>
    <w:rsid w:val="00FF7A7D"/>
    <w:rsid w:val="14017D56"/>
    <w:rsid w:val="30627B0A"/>
    <w:rsid w:val="4C923690"/>
    <w:rsid w:val="539D0BEE"/>
    <w:rsid w:val="7D8560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before="120"/>
      <w:jc w:val="center"/>
      <w:outlineLvl w:val="0"/>
    </w:pPr>
    <w:rPr>
      <w:b/>
      <w:position w:val="6"/>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rPr>
      <w:vertAlign w:val="superscript"/>
    </w:rPr>
  </w:style>
  <w:style w:type="character" w:styleId="CommentReference">
    <w:name w:val="annotation reference"/>
    <w:semiHidden/>
    <w:rPr>
      <w:sz w:val="16"/>
      <w:szCs w:val="16"/>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erChar">
    <w:name w:val="Header Char"/>
    <w:link w:val="Header"/>
    <w:uiPriority w:val="99"/>
    <w:rPr>
      <w:rFonts w:ascii=".VnTime" w:hAnsi=".VnTime"/>
      <w:sz w:val="28"/>
    </w:rPr>
  </w:style>
  <w:style w:type="character" w:customStyle="1" w:styleId="FootnoteTextChar">
    <w:name w:val="Footnote Text Char"/>
    <w:basedOn w:val="DefaultParagraphFont"/>
    <w:link w:val="FootnoteText"/>
  </w:style>
  <w:style w:type="character" w:customStyle="1" w:styleId="BodyTextIndent2Char">
    <w:name w:val="Body Text Indent 2 Char"/>
    <w:link w:val="BodyTextIndent2"/>
    <w:rPr>
      <w:b/>
      <w:bCs/>
      <w:sz w:val="28"/>
      <w:szCs w:val="24"/>
      <w:lang w:val="en-US" w:eastAsia="en-US" w:bidi="ar-SA"/>
    </w:rPr>
  </w:style>
  <w:style w:type="character" w:customStyle="1" w:styleId="BodyText2Char">
    <w:name w:val="Body Text 2 Char"/>
    <w:link w:val="BodyText2"/>
    <w:rPr>
      <w:sz w:val="28"/>
      <w:szCs w:val="28"/>
    </w:rPr>
  </w:style>
  <w:style w:type="character" w:customStyle="1" w:styleId="FooterChar">
    <w:name w:val="Footer Char"/>
    <w:link w:val="Footer"/>
    <w:uiPriority w:val="99"/>
    <w:rPr>
      <w:sz w:val="28"/>
      <w:szCs w:val="28"/>
    </w:rPr>
  </w:style>
  <w:style w:type="paragraph" w:styleId="Header">
    <w:name w:val="header"/>
    <w:basedOn w:val="Normal"/>
    <w:link w:val="HeaderChar"/>
    <w:uiPriority w:val="99"/>
    <w:pPr>
      <w:tabs>
        <w:tab w:val="center" w:pos="4153"/>
        <w:tab w:val="right" w:pos="8306"/>
      </w:tabs>
      <w:ind w:firstLine="567"/>
      <w:jc w:val="both"/>
    </w:pPr>
    <w:rPr>
      <w:rFonts w:ascii=".VnTime" w:hAnsi=".VnTime"/>
      <w:sz w:val="28"/>
    </w:rPr>
  </w:style>
  <w:style w:type="paragraph" w:styleId="BodyTextIndent">
    <w:name w:val="Body Text Indent"/>
    <w:basedOn w:val="Normal"/>
    <w:pPr>
      <w:spacing w:line="360" w:lineRule="auto"/>
      <w:ind w:firstLine="567"/>
      <w:jc w:val="both"/>
    </w:pPr>
    <w:rPr>
      <w:rFonts w:ascii=".VnTime" w:hAnsi=".VnTime"/>
    </w:rPr>
  </w:style>
  <w:style w:type="paragraph" w:styleId="BodyText3">
    <w:name w:val="Body Text 3"/>
    <w:basedOn w:val="Normal"/>
    <w:pPr>
      <w:spacing w:after="120"/>
    </w:pPr>
    <w:rPr>
      <w:sz w:val="16"/>
      <w:szCs w:val="16"/>
    </w:rPr>
  </w:style>
  <w:style w:type="paragraph" w:styleId="BodyText2">
    <w:name w:val="Body Text 2"/>
    <w:basedOn w:val="Normal"/>
    <w:link w:val="BodyText2Char"/>
    <w:pPr>
      <w:spacing w:after="120" w:line="480" w:lineRule="auto"/>
    </w:pPr>
    <w:rPr>
      <w:sz w:val="28"/>
      <w:szCs w:val="28"/>
    </w:rPr>
  </w:style>
  <w:style w:type="paragraph" w:styleId="CommentSubject">
    <w:name w:val="annotation subject"/>
    <w:basedOn w:val="CommentText"/>
    <w:next w:val="CommentText"/>
    <w:semiHidden/>
    <w:rPr>
      <w:b/>
      <w:bCs/>
    </w:rPr>
  </w:style>
  <w:style w:type="paragraph" w:styleId="BodyText">
    <w:name w:val="Body Text"/>
    <w:basedOn w:val="Normal"/>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before="120" w:after="120"/>
      <w:ind w:firstLine="720"/>
      <w:jc w:val="both"/>
    </w:pPr>
    <w:rPr>
      <w:b/>
      <w:bCs/>
      <w:sz w:val="28"/>
      <w:szCs w:val="24"/>
    </w:rPr>
  </w:style>
  <w:style w:type="paragraph" w:styleId="FootnoteText">
    <w:name w:val="footnote text"/>
    <w:basedOn w:val="Normal"/>
    <w:link w:val="FootnoteTextChar"/>
  </w:style>
  <w:style w:type="paragraph" w:styleId="CommentText">
    <w:name w:val="annotation text"/>
    <w:basedOn w:val="Normal"/>
    <w:semiHidden/>
  </w:style>
  <w:style w:type="paragraph" w:styleId="Footer">
    <w:name w:val="footer"/>
    <w:basedOn w:val="Normal"/>
    <w:link w:val="FooterChar"/>
    <w:uiPriority w:val="99"/>
    <w:pPr>
      <w:tabs>
        <w:tab w:val="center" w:pos="4320"/>
        <w:tab w:val="right" w:pos="8640"/>
      </w:tabs>
    </w:pPr>
    <w:rPr>
      <w:sz w:val="28"/>
      <w:szCs w:val="28"/>
    </w:rPr>
  </w:style>
  <w:style w:type="paragraph" w:styleId="Revision">
    <w:name w:val="Revision"/>
    <w:uiPriority w:val="99"/>
    <w:semiHidden/>
    <w:rPr>
      <w:lang w:val="en-US"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before="120"/>
      <w:jc w:val="center"/>
      <w:outlineLvl w:val="0"/>
    </w:pPr>
    <w:rPr>
      <w:b/>
      <w:position w:val="6"/>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rPr>
      <w:vertAlign w:val="superscript"/>
    </w:rPr>
  </w:style>
  <w:style w:type="character" w:styleId="CommentReference">
    <w:name w:val="annotation reference"/>
    <w:semiHidden/>
    <w:rPr>
      <w:sz w:val="16"/>
      <w:szCs w:val="16"/>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erChar">
    <w:name w:val="Header Char"/>
    <w:link w:val="Header"/>
    <w:uiPriority w:val="99"/>
    <w:rPr>
      <w:rFonts w:ascii=".VnTime" w:hAnsi=".VnTime"/>
      <w:sz w:val="28"/>
    </w:rPr>
  </w:style>
  <w:style w:type="character" w:customStyle="1" w:styleId="FootnoteTextChar">
    <w:name w:val="Footnote Text Char"/>
    <w:basedOn w:val="DefaultParagraphFont"/>
    <w:link w:val="FootnoteText"/>
  </w:style>
  <w:style w:type="character" w:customStyle="1" w:styleId="BodyTextIndent2Char">
    <w:name w:val="Body Text Indent 2 Char"/>
    <w:link w:val="BodyTextIndent2"/>
    <w:rPr>
      <w:b/>
      <w:bCs/>
      <w:sz w:val="28"/>
      <w:szCs w:val="24"/>
      <w:lang w:val="en-US" w:eastAsia="en-US" w:bidi="ar-SA"/>
    </w:rPr>
  </w:style>
  <w:style w:type="character" w:customStyle="1" w:styleId="BodyText2Char">
    <w:name w:val="Body Text 2 Char"/>
    <w:link w:val="BodyText2"/>
    <w:rPr>
      <w:sz w:val="28"/>
      <w:szCs w:val="28"/>
    </w:rPr>
  </w:style>
  <w:style w:type="character" w:customStyle="1" w:styleId="FooterChar">
    <w:name w:val="Footer Char"/>
    <w:link w:val="Footer"/>
    <w:uiPriority w:val="99"/>
    <w:rPr>
      <w:sz w:val="28"/>
      <w:szCs w:val="28"/>
    </w:rPr>
  </w:style>
  <w:style w:type="paragraph" w:styleId="Header">
    <w:name w:val="header"/>
    <w:basedOn w:val="Normal"/>
    <w:link w:val="HeaderChar"/>
    <w:uiPriority w:val="99"/>
    <w:pPr>
      <w:tabs>
        <w:tab w:val="center" w:pos="4153"/>
        <w:tab w:val="right" w:pos="8306"/>
      </w:tabs>
      <w:ind w:firstLine="567"/>
      <w:jc w:val="both"/>
    </w:pPr>
    <w:rPr>
      <w:rFonts w:ascii=".VnTime" w:hAnsi=".VnTime"/>
      <w:sz w:val="28"/>
    </w:rPr>
  </w:style>
  <w:style w:type="paragraph" w:styleId="BodyTextIndent">
    <w:name w:val="Body Text Indent"/>
    <w:basedOn w:val="Normal"/>
    <w:pPr>
      <w:spacing w:line="360" w:lineRule="auto"/>
      <w:ind w:firstLine="567"/>
      <w:jc w:val="both"/>
    </w:pPr>
    <w:rPr>
      <w:rFonts w:ascii=".VnTime" w:hAnsi=".VnTime"/>
    </w:rPr>
  </w:style>
  <w:style w:type="paragraph" w:styleId="BodyText3">
    <w:name w:val="Body Text 3"/>
    <w:basedOn w:val="Normal"/>
    <w:pPr>
      <w:spacing w:after="120"/>
    </w:pPr>
    <w:rPr>
      <w:sz w:val="16"/>
      <w:szCs w:val="16"/>
    </w:rPr>
  </w:style>
  <w:style w:type="paragraph" w:styleId="BodyText2">
    <w:name w:val="Body Text 2"/>
    <w:basedOn w:val="Normal"/>
    <w:link w:val="BodyText2Char"/>
    <w:pPr>
      <w:spacing w:after="120" w:line="480" w:lineRule="auto"/>
    </w:pPr>
    <w:rPr>
      <w:sz w:val="28"/>
      <w:szCs w:val="28"/>
    </w:rPr>
  </w:style>
  <w:style w:type="paragraph" w:styleId="CommentSubject">
    <w:name w:val="annotation subject"/>
    <w:basedOn w:val="CommentText"/>
    <w:next w:val="CommentText"/>
    <w:semiHidden/>
    <w:rPr>
      <w:b/>
      <w:bCs/>
    </w:rPr>
  </w:style>
  <w:style w:type="paragraph" w:styleId="BodyText">
    <w:name w:val="Body Text"/>
    <w:basedOn w:val="Normal"/>
    <w:pPr>
      <w:spacing w:before="100" w:beforeAutospacing="1" w:after="100" w:afterAutospacing="1"/>
    </w:pPr>
    <w:rPr>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before="120" w:after="120"/>
      <w:ind w:firstLine="720"/>
      <w:jc w:val="both"/>
    </w:pPr>
    <w:rPr>
      <w:b/>
      <w:bCs/>
      <w:sz w:val="28"/>
      <w:szCs w:val="24"/>
    </w:rPr>
  </w:style>
  <w:style w:type="paragraph" w:styleId="FootnoteText">
    <w:name w:val="footnote text"/>
    <w:basedOn w:val="Normal"/>
    <w:link w:val="FootnoteTextChar"/>
  </w:style>
  <w:style w:type="paragraph" w:styleId="CommentText">
    <w:name w:val="annotation text"/>
    <w:basedOn w:val="Normal"/>
    <w:semiHidden/>
  </w:style>
  <w:style w:type="paragraph" w:styleId="Footer">
    <w:name w:val="footer"/>
    <w:basedOn w:val="Normal"/>
    <w:link w:val="FooterChar"/>
    <w:uiPriority w:val="99"/>
    <w:pPr>
      <w:tabs>
        <w:tab w:val="center" w:pos="4320"/>
        <w:tab w:val="right" w:pos="8640"/>
      </w:tabs>
    </w:pPr>
    <w:rPr>
      <w:sz w:val="28"/>
      <w:szCs w:val="28"/>
    </w:rPr>
  </w:style>
  <w:style w:type="paragraph" w:styleId="Revision">
    <w:name w:val="Revision"/>
    <w:uiPriority w:val="99"/>
    <w:semiHidden/>
    <w:rPr>
      <w:lang w:val="en-US"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5E47-428D-4696-A6E1-FF003C12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Huyền Vũ</dc:creator>
  <cp:lastModifiedBy>Admin</cp:lastModifiedBy>
  <cp:revision>5</cp:revision>
  <cp:lastPrinted>2020-12-03T01:35:00Z</cp:lastPrinted>
  <dcterms:created xsi:type="dcterms:W3CDTF">2020-12-08T00:48:00Z</dcterms:created>
  <dcterms:modified xsi:type="dcterms:W3CDTF">2020-12-08T04:07:00Z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